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61827" w14:textId="77777777" w:rsidR="008A5026" w:rsidRPr="00EE45EB" w:rsidRDefault="00435D97" w:rsidP="008A5026">
      <w:pPr>
        <w:pStyle w:val="Heading2"/>
        <w:numPr>
          <w:ilvl w:val="0"/>
          <w:numId w:val="0"/>
        </w:numPr>
        <w:ind w:left="504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DA 18-733</w:t>
      </w:r>
    </w:p>
    <w:p w14:paraId="0F496165" w14:textId="77777777" w:rsidR="008A5026" w:rsidRPr="00EE45EB" w:rsidRDefault="00435D97" w:rsidP="008A5026">
      <w:pPr>
        <w:pStyle w:val="Heading2"/>
        <w:numPr>
          <w:ilvl w:val="0"/>
          <w:numId w:val="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Released: July 16</w:t>
      </w:r>
      <w:r w:rsidRPr="00EE45EB">
        <w:rPr>
          <w:sz w:val="22"/>
          <w:szCs w:val="22"/>
        </w:rPr>
        <w:t xml:space="preserve">, 2018 </w:t>
      </w:r>
    </w:p>
    <w:p w14:paraId="0D2A0F46" w14:textId="77777777" w:rsidR="008A5026" w:rsidRPr="00EE45EB" w:rsidRDefault="00196AC5" w:rsidP="008A5026">
      <w:pPr>
        <w:jc w:val="center"/>
        <w:rPr>
          <w:sz w:val="22"/>
          <w:szCs w:val="22"/>
        </w:rPr>
      </w:pPr>
    </w:p>
    <w:p w14:paraId="2198B105" w14:textId="77777777" w:rsidR="008A5026" w:rsidRPr="00EE45EB" w:rsidRDefault="00435D97" w:rsidP="008A5026">
      <w:pPr>
        <w:pStyle w:val="BodyText2"/>
        <w:jc w:val="center"/>
        <w:rPr>
          <w:rFonts w:ascii="Times New Roman" w:hAnsi="Times New Roman"/>
          <w:sz w:val="22"/>
          <w:szCs w:val="22"/>
        </w:rPr>
      </w:pPr>
      <w:r w:rsidRPr="00EE45EB">
        <w:rPr>
          <w:rFonts w:ascii="Times New Roman" w:hAnsi="Times New Roman"/>
          <w:sz w:val="22"/>
          <w:szCs w:val="22"/>
        </w:rPr>
        <w:t>NOTICE OF CERTIFICATION OF</w:t>
      </w:r>
    </w:p>
    <w:p w14:paraId="79CBD651" w14:textId="77777777" w:rsidR="008A5026" w:rsidRPr="00EE45EB" w:rsidRDefault="00435D97" w:rsidP="008A5026">
      <w:pPr>
        <w:pStyle w:val="BodyText2"/>
        <w:jc w:val="center"/>
        <w:rPr>
          <w:rFonts w:ascii="Times New Roman" w:hAnsi="Times New Roman"/>
          <w:sz w:val="22"/>
          <w:szCs w:val="22"/>
        </w:rPr>
      </w:pPr>
      <w:r w:rsidRPr="00EE45EB">
        <w:rPr>
          <w:rFonts w:ascii="Times New Roman" w:hAnsi="Times New Roman"/>
          <w:sz w:val="22"/>
          <w:szCs w:val="22"/>
        </w:rPr>
        <w:t xml:space="preserve">STATE TELECOMMUNICATIONS RELAY SERVICES (TRS) PROGRAMS </w:t>
      </w:r>
    </w:p>
    <w:p w14:paraId="1BE9E8E6" w14:textId="77777777" w:rsidR="008A5026" w:rsidRPr="00EE45EB" w:rsidRDefault="00196AC5" w:rsidP="008A5026">
      <w:pPr>
        <w:pStyle w:val="BodyText2"/>
        <w:jc w:val="center"/>
        <w:rPr>
          <w:rFonts w:ascii="Times New Roman" w:hAnsi="Times New Roman"/>
          <w:sz w:val="22"/>
          <w:szCs w:val="22"/>
        </w:rPr>
      </w:pPr>
    </w:p>
    <w:p w14:paraId="7798829D" w14:textId="77777777" w:rsidR="008A5026" w:rsidRPr="00EE45EB" w:rsidRDefault="00435D97" w:rsidP="008A5026">
      <w:pPr>
        <w:pStyle w:val="BodyText2"/>
        <w:jc w:val="center"/>
        <w:rPr>
          <w:rFonts w:ascii="Times New Roman" w:hAnsi="Times New Roman"/>
          <w:sz w:val="22"/>
          <w:szCs w:val="22"/>
        </w:rPr>
      </w:pPr>
      <w:r w:rsidRPr="00EE45EB">
        <w:rPr>
          <w:rFonts w:ascii="Times New Roman" w:hAnsi="Times New Roman"/>
          <w:sz w:val="22"/>
          <w:szCs w:val="22"/>
        </w:rPr>
        <w:t>CG DOCKET NO. 03-123</w:t>
      </w:r>
    </w:p>
    <w:p w14:paraId="30D7B0AE" w14:textId="77777777" w:rsidR="008A5026" w:rsidRPr="00EE45EB" w:rsidRDefault="00196AC5" w:rsidP="008A5026">
      <w:pPr>
        <w:rPr>
          <w:b/>
          <w:sz w:val="22"/>
          <w:szCs w:val="22"/>
        </w:rPr>
      </w:pPr>
    </w:p>
    <w:p w14:paraId="5DA1CF90" w14:textId="77777777" w:rsidR="008A5026" w:rsidRPr="00EE45EB" w:rsidRDefault="00435D97" w:rsidP="008A5026">
      <w:pPr>
        <w:ind w:firstLine="720"/>
        <w:rPr>
          <w:snapToGrid w:val="0"/>
          <w:sz w:val="22"/>
          <w:szCs w:val="22"/>
        </w:rPr>
      </w:pPr>
      <w:r w:rsidRPr="00EE45EB">
        <w:rPr>
          <w:sz w:val="22"/>
          <w:szCs w:val="22"/>
        </w:rPr>
        <w:t>The Federal Communications Commission’s (FCC or Commission) Consumer and Governmental Affairs Bureau (Bureau) hereby grants certification to the state telecommunication relay services (TRS) programs listed below,</w:t>
      </w:r>
      <w:r>
        <w:rPr>
          <w:rStyle w:val="FootnoteReference"/>
          <w:sz w:val="22"/>
          <w:szCs w:val="22"/>
        </w:rPr>
        <w:footnoteReference w:id="2"/>
      </w:r>
      <w:r w:rsidRPr="00EE45EB">
        <w:rPr>
          <w:sz w:val="22"/>
          <w:szCs w:val="22"/>
        </w:rPr>
        <w:t xml:space="preserve"> pursuant to </w:t>
      </w:r>
      <w:r>
        <w:rPr>
          <w:sz w:val="22"/>
          <w:szCs w:val="22"/>
        </w:rPr>
        <w:t>section 225(f)(2) of the Communications Act of 1934 (Act),</w:t>
      </w:r>
      <w:r>
        <w:rPr>
          <w:rStyle w:val="FootnoteReference"/>
          <w:szCs w:val="22"/>
        </w:rPr>
        <w:footnoteReference w:id="3"/>
      </w:r>
      <w:r>
        <w:rPr>
          <w:sz w:val="22"/>
          <w:szCs w:val="22"/>
        </w:rPr>
        <w:t xml:space="preserve"> </w:t>
      </w:r>
      <w:r w:rsidRPr="00EE45EB">
        <w:rPr>
          <w:snapToGrid w:val="0"/>
          <w:sz w:val="22"/>
          <w:szCs w:val="22"/>
        </w:rPr>
        <w:t>and section 64.606(b) of the Commission’s rules.</w:t>
      </w:r>
      <w:r>
        <w:rPr>
          <w:rStyle w:val="FootnoteReference"/>
          <w:snapToGrid w:val="0"/>
          <w:sz w:val="22"/>
          <w:szCs w:val="22"/>
        </w:rPr>
        <w:footnoteReference w:id="4"/>
      </w:r>
      <w:r w:rsidRPr="00EE45EB">
        <w:rPr>
          <w:snapToGrid w:val="0"/>
          <w:sz w:val="22"/>
          <w:szCs w:val="22"/>
        </w:rPr>
        <w:t xml:space="preserve">  </w:t>
      </w:r>
      <w:r>
        <w:rPr>
          <w:snapToGrid w:val="0"/>
          <w:sz w:val="22"/>
          <w:szCs w:val="22"/>
        </w:rPr>
        <w:t xml:space="preserve">After reviewing each of </w:t>
      </w:r>
      <w:r w:rsidRPr="00EE45EB">
        <w:rPr>
          <w:snapToGrid w:val="0"/>
          <w:sz w:val="22"/>
          <w:szCs w:val="22"/>
        </w:rPr>
        <w:t>the state applications received,</w:t>
      </w:r>
      <w:r>
        <w:rPr>
          <w:rStyle w:val="FootnoteReference"/>
          <w:snapToGrid w:val="0"/>
          <w:szCs w:val="22"/>
        </w:rPr>
        <w:footnoteReference w:id="5"/>
      </w:r>
      <w:r w:rsidRPr="00EE45EB">
        <w:rPr>
          <w:snapToGrid w:val="0"/>
          <w:sz w:val="22"/>
          <w:szCs w:val="22"/>
        </w:rPr>
        <w:t xml:space="preserve"> the Bureau has determined that:</w:t>
      </w:r>
    </w:p>
    <w:p w14:paraId="23A4A4AD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7E4E40C2" w14:textId="77777777" w:rsidR="008A5026" w:rsidRPr="00EE45EB" w:rsidRDefault="00435D97" w:rsidP="008A5026">
      <w:pPr>
        <w:numPr>
          <w:ilvl w:val="0"/>
          <w:numId w:val="8"/>
        </w:numPr>
        <w:tabs>
          <w:tab w:val="clear" w:pos="720"/>
          <w:tab w:val="num" w:pos="1440"/>
        </w:tabs>
        <w:ind w:left="1440" w:hanging="720"/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The TRS programs of the listed states meet or exceed all operational, technical, and functional minimum standards contained in section 64.604 of the Commission’s rules;</w:t>
      </w:r>
      <w:r>
        <w:rPr>
          <w:rStyle w:val="FootnoteReference"/>
          <w:snapToGrid w:val="0"/>
          <w:sz w:val="22"/>
          <w:szCs w:val="22"/>
        </w:rPr>
        <w:footnoteReference w:id="6"/>
      </w:r>
    </w:p>
    <w:p w14:paraId="1B17505C" w14:textId="77777777" w:rsidR="008A5026" w:rsidRPr="00EE45EB" w:rsidRDefault="00196AC5" w:rsidP="008A5026">
      <w:pPr>
        <w:tabs>
          <w:tab w:val="num" w:pos="1440"/>
        </w:tabs>
        <w:ind w:left="1440" w:hanging="720"/>
        <w:rPr>
          <w:snapToGrid w:val="0"/>
          <w:sz w:val="22"/>
          <w:szCs w:val="22"/>
        </w:rPr>
      </w:pPr>
    </w:p>
    <w:p w14:paraId="687292E4" w14:textId="77777777" w:rsidR="008A5026" w:rsidRPr="00EE45EB" w:rsidRDefault="00435D97" w:rsidP="008A5026">
      <w:pPr>
        <w:numPr>
          <w:ilvl w:val="0"/>
          <w:numId w:val="8"/>
        </w:numPr>
        <w:tabs>
          <w:tab w:val="clear" w:pos="720"/>
          <w:tab w:val="num" w:pos="1440"/>
        </w:tabs>
        <w:ind w:left="1440" w:hanging="720"/>
        <w:rPr>
          <w:sz w:val="22"/>
          <w:szCs w:val="22"/>
        </w:rPr>
      </w:pPr>
      <w:r w:rsidRPr="00EE45EB">
        <w:rPr>
          <w:snapToGrid w:val="0"/>
          <w:sz w:val="22"/>
          <w:szCs w:val="22"/>
        </w:rPr>
        <w:t>The TRS programs of the listed states make available adequate procedures and remedies for enforcing the requirements of their state programs;</w:t>
      </w:r>
      <w:r>
        <w:rPr>
          <w:rStyle w:val="FootnoteReference"/>
          <w:snapToGrid w:val="0"/>
          <w:sz w:val="22"/>
          <w:szCs w:val="22"/>
        </w:rPr>
        <w:footnoteReference w:id="7"/>
      </w:r>
      <w:r w:rsidRPr="00EE45EB">
        <w:rPr>
          <w:snapToGrid w:val="0"/>
          <w:sz w:val="22"/>
          <w:szCs w:val="22"/>
        </w:rPr>
        <w:t xml:space="preserve"> and</w:t>
      </w:r>
    </w:p>
    <w:p w14:paraId="0E7A1AE2" w14:textId="77777777" w:rsidR="008A5026" w:rsidRPr="00EE45EB" w:rsidRDefault="00196AC5" w:rsidP="008A5026">
      <w:pPr>
        <w:tabs>
          <w:tab w:val="num" w:pos="1440"/>
        </w:tabs>
        <w:ind w:left="1440" w:hanging="720"/>
        <w:rPr>
          <w:snapToGrid w:val="0"/>
          <w:sz w:val="22"/>
          <w:szCs w:val="22"/>
        </w:rPr>
      </w:pPr>
    </w:p>
    <w:p w14:paraId="7D6612B6" w14:textId="77777777" w:rsidR="008A5026" w:rsidRPr="00EE45EB" w:rsidRDefault="00435D97" w:rsidP="008A5026">
      <w:pPr>
        <w:numPr>
          <w:ilvl w:val="0"/>
          <w:numId w:val="8"/>
        </w:numPr>
        <w:tabs>
          <w:tab w:val="clear" w:pos="720"/>
          <w:tab w:val="num" w:pos="1440"/>
        </w:tabs>
        <w:ind w:left="1440" w:hanging="720"/>
        <w:rPr>
          <w:sz w:val="22"/>
          <w:szCs w:val="22"/>
        </w:rPr>
      </w:pPr>
      <w:r w:rsidRPr="00EE45EB">
        <w:rPr>
          <w:snapToGrid w:val="0"/>
          <w:sz w:val="22"/>
          <w:szCs w:val="22"/>
        </w:rPr>
        <w:t>The TRS programs of the listed states in no way conflict with federal law.</w:t>
      </w:r>
      <w:r>
        <w:rPr>
          <w:rStyle w:val="FootnoteReference"/>
          <w:snapToGrid w:val="0"/>
          <w:szCs w:val="22"/>
        </w:rPr>
        <w:footnoteReference w:id="8"/>
      </w:r>
    </w:p>
    <w:p w14:paraId="4FE8BC50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2E8D2DFE" w14:textId="77777777" w:rsidR="008A5026" w:rsidRPr="00EE45EB" w:rsidRDefault="00435D97" w:rsidP="008A5026">
      <w:pPr>
        <w:ind w:firstLine="720"/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The Bureau also has determined that, where applicable, the intrastate funding mechanisms of the listed states are labeled in a manner that promotes national understanding of TRS and does not offend the public, consistent with section 64.606(d) of the Commission’s rules.</w:t>
      </w:r>
      <w:r>
        <w:rPr>
          <w:rStyle w:val="FootnoteReference"/>
          <w:snapToGrid w:val="0"/>
          <w:sz w:val="22"/>
          <w:szCs w:val="22"/>
        </w:rPr>
        <w:footnoteReference w:id="9"/>
      </w:r>
    </w:p>
    <w:p w14:paraId="792A3672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6377B710" w14:textId="77777777" w:rsidR="008A5026" w:rsidRPr="00EE45EB" w:rsidRDefault="00435D97" w:rsidP="008A5026">
      <w:pPr>
        <w:ind w:firstLine="720"/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 xml:space="preserve">This certification, conditioned on a demonstration of ongoing compliance with </w:t>
      </w:r>
      <w:r>
        <w:rPr>
          <w:snapToGrid w:val="0"/>
          <w:sz w:val="22"/>
          <w:szCs w:val="22"/>
        </w:rPr>
        <w:t xml:space="preserve">the </w:t>
      </w:r>
      <w:r w:rsidRPr="00EE45EB">
        <w:rPr>
          <w:snapToGrid w:val="0"/>
          <w:sz w:val="22"/>
          <w:szCs w:val="22"/>
        </w:rPr>
        <w:t>Commission</w:t>
      </w:r>
      <w:r>
        <w:rPr>
          <w:snapToGrid w:val="0"/>
          <w:sz w:val="22"/>
          <w:szCs w:val="22"/>
        </w:rPr>
        <w:t>’s rules governing TRS</w:t>
      </w:r>
      <w:r w:rsidRPr="00EE45EB">
        <w:rPr>
          <w:snapToGrid w:val="0"/>
          <w:sz w:val="22"/>
          <w:szCs w:val="22"/>
        </w:rPr>
        <w:t xml:space="preserve">, shall remain in effect for a five (5) year period, beginning July 26, 2018, and ending </w:t>
      </w:r>
      <w:r w:rsidRPr="00EE45EB">
        <w:rPr>
          <w:snapToGrid w:val="0"/>
          <w:sz w:val="22"/>
          <w:szCs w:val="22"/>
        </w:rPr>
        <w:lastRenderedPageBreak/>
        <w:t xml:space="preserve">July 25, 2023, pursuant to 47 </w:t>
      </w:r>
      <w:r>
        <w:rPr>
          <w:snapToGrid w:val="0"/>
          <w:sz w:val="22"/>
          <w:szCs w:val="22"/>
        </w:rPr>
        <w:t>CFR</w:t>
      </w:r>
      <w:r w:rsidRPr="00EE45EB">
        <w:rPr>
          <w:snapToGrid w:val="0"/>
          <w:sz w:val="22"/>
          <w:szCs w:val="22"/>
        </w:rPr>
        <w:t xml:space="preserve"> § 64.606(c).  </w:t>
      </w:r>
      <w:r>
        <w:rPr>
          <w:snapToGrid w:val="0"/>
          <w:sz w:val="22"/>
          <w:szCs w:val="22"/>
        </w:rPr>
        <w:t>Beginning o</w:t>
      </w:r>
      <w:r w:rsidRPr="00EE45EB">
        <w:rPr>
          <w:snapToGrid w:val="0"/>
          <w:sz w:val="22"/>
          <w:szCs w:val="22"/>
        </w:rPr>
        <w:t xml:space="preserve">ne year prior to the expiration of this certification, July 25, 2022, </w:t>
      </w:r>
      <w:r>
        <w:rPr>
          <w:snapToGrid w:val="0"/>
          <w:sz w:val="22"/>
          <w:szCs w:val="22"/>
        </w:rPr>
        <w:t>each</w:t>
      </w:r>
      <w:r w:rsidRPr="00EE45EB">
        <w:rPr>
          <w:snapToGrid w:val="0"/>
          <w:sz w:val="22"/>
          <w:szCs w:val="22"/>
        </w:rPr>
        <w:t xml:space="preserve"> state may apply for renewal of </w:t>
      </w:r>
      <w:r>
        <w:rPr>
          <w:snapToGrid w:val="0"/>
          <w:sz w:val="22"/>
          <w:szCs w:val="22"/>
        </w:rPr>
        <w:t>its</w:t>
      </w:r>
      <w:r w:rsidRPr="00EE45EB">
        <w:rPr>
          <w:snapToGrid w:val="0"/>
          <w:sz w:val="22"/>
          <w:szCs w:val="22"/>
        </w:rPr>
        <w:t xml:space="preserve"> TRS program certification by filing documentation in accordance with the Commission's rules, pursuant to 47 </w:t>
      </w:r>
      <w:r>
        <w:rPr>
          <w:snapToGrid w:val="0"/>
          <w:sz w:val="22"/>
          <w:szCs w:val="22"/>
        </w:rPr>
        <w:t xml:space="preserve">CFR </w:t>
      </w:r>
      <w:r w:rsidRPr="00EE45EB">
        <w:rPr>
          <w:snapToGrid w:val="0"/>
          <w:sz w:val="22"/>
          <w:szCs w:val="22"/>
        </w:rPr>
        <w:t>§ 64.606(a).</w:t>
      </w:r>
    </w:p>
    <w:p w14:paraId="02B6C033" w14:textId="77777777" w:rsidR="008A5026" w:rsidRPr="00EE45EB" w:rsidRDefault="00196AC5" w:rsidP="008A5026">
      <w:pPr>
        <w:rPr>
          <w:b/>
          <w:snapToGrid w:val="0"/>
          <w:sz w:val="22"/>
          <w:szCs w:val="22"/>
          <w:u w:val="single"/>
        </w:rPr>
      </w:pPr>
    </w:p>
    <w:p w14:paraId="37F820C5" w14:textId="77777777" w:rsidR="008A5026" w:rsidRPr="00EE45EB" w:rsidRDefault="00435D97" w:rsidP="008A5026">
      <w:pPr>
        <w:jc w:val="center"/>
        <w:rPr>
          <w:b/>
          <w:snapToGrid w:val="0"/>
          <w:sz w:val="22"/>
          <w:szCs w:val="22"/>
          <w:u w:val="single"/>
        </w:rPr>
      </w:pPr>
      <w:r w:rsidRPr="00EE45EB">
        <w:rPr>
          <w:b/>
          <w:snapToGrid w:val="0"/>
          <w:sz w:val="22"/>
          <w:szCs w:val="22"/>
          <w:u w:val="single"/>
        </w:rPr>
        <w:t>STATES APPROVED FOR CERTIFICATION</w:t>
      </w:r>
    </w:p>
    <w:p w14:paraId="450E00E8" w14:textId="77777777" w:rsidR="008A5026" w:rsidRPr="00EE45EB" w:rsidRDefault="00196AC5" w:rsidP="008A5026">
      <w:pPr>
        <w:jc w:val="center"/>
        <w:rPr>
          <w:snapToGrid w:val="0"/>
          <w:sz w:val="22"/>
          <w:szCs w:val="22"/>
          <w:u w:val="single"/>
        </w:rPr>
      </w:pPr>
    </w:p>
    <w:p w14:paraId="45459EDF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TRS-46-17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TRS-19-17</w:t>
      </w:r>
    </w:p>
    <w:p w14:paraId="1AEC9BA5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Alabama Public Service Commission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Regulatory Commission of Alaska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</w:p>
    <w:p w14:paraId="021BB920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State of Alabama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State of Alaska</w:t>
      </w:r>
    </w:p>
    <w:p w14:paraId="7C99AC3B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2E7148B3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TRS-47-17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TRS-02-17</w:t>
      </w:r>
    </w:p>
    <w:p w14:paraId="4AFECFC5" w14:textId="77777777" w:rsidR="002F0A7F" w:rsidRDefault="00435D97" w:rsidP="002F0A7F">
      <w:pPr>
        <w:ind w:left="5040" w:hanging="5040"/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 xml:space="preserve">Arkansas Deaf and </w:t>
      </w:r>
      <w:proofErr w:type="gramStart"/>
      <w:r w:rsidRPr="00EE45EB">
        <w:rPr>
          <w:snapToGrid w:val="0"/>
          <w:sz w:val="22"/>
          <w:szCs w:val="22"/>
        </w:rPr>
        <w:t>Hearing Impaired</w:t>
      </w:r>
      <w:proofErr w:type="gramEnd"/>
      <w:r>
        <w:rPr>
          <w:snapToGrid w:val="0"/>
          <w:sz w:val="22"/>
          <w:szCs w:val="22"/>
        </w:rPr>
        <w:tab/>
        <w:t xml:space="preserve">Arizona Commission for the Deaf and </w:t>
      </w:r>
    </w:p>
    <w:p w14:paraId="2C75A31E" w14:textId="77777777" w:rsidR="008A5026" w:rsidRPr="00EE45EB" w:rsidRDefault="00435D97" w:rsidP="000E3975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Telecommunications Service Corporation</w:t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</w:t>
      </w:r>
      <w:r w:rsidRPr="00EE45EB">
        <w:rPr>
          <w:snapToGrid w:val="0"/>
          <w:sz w:val="22"/>
          <w:szCs w:val="22"/>
        </w:rPr>
        <w:t>Hard of Hearing</w:t>
      </w:r>
    </w:p>
    <w:p w14:paraId="37FF749D" w14:textId="77777777" w:rsidR="008A5026" w:rsidRPr="00EE45EB" w:rsidRDefault="00435D97" w:rsidP="008A5026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State of Arkansas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State of</w:t>
      </w:r>
      <w:r w:rsidRPr="00EE45EB">
        <w:rPr>
          <w:snapToGrid w:val="0"/>
          <w:sz w:val="22"/>
          <w:szCs w:val="22"/>
        </w:rPr>
        <w:tab/>
        <w:t>Arizona</w:t>
      </w:r>
    </w:p>
    <w:p w14:paraId="5E298625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7A0C34D8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TRS-32-17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TRS-23-17</w:t>
      </w:r>
    </w:p>
    <w:p w14:paraId="415448E4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California Public Utilities Commission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Colorado Public Utilities Commission</w:t>
      </w:r>
    </w:p>
    <w:p w14:paraId="597D2792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State of</w:t>
      </w:r>
      <w:r w:rsidRPr="00EE45EB">
        <w:rPr>
          <w:snapToGrid w:val="0"/>
          <w:sz w:val="22"/>
          <w:szCs w:val="22"/>
        </w:rPr>
        <w:tab/>
        <w:t xml:space="preserve"> California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State of Colorado</w:t>
      </w:r>
    </w:p>
    <w:p w14:paraId="3163F697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62F7BD92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TRS-48-17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TRS-35-17</w:t>
      </w:r>
    </w:p>
    <w:p w14:paraId="55306527" w14:textId="77777777" w:rsidR="008A5026" w:rsidRPr="00EE45EB" w:rsidRDefault="00435D97" w:rsidP="008A5026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Connecticut </w:t>
      </w:r>
      <w:r w:rsidRPr="00EE45EB">
        <w:rPr>
          <w:snapToGrid w:val="0"/>
          <w:sz w:val="22"/>
          <w:szCs w:val="22"/>
        </w:rPr>
        <w:t>Public Utilities Regulatory Authority</w:t>
      </w:r>
      <w:r w:rsidRPr="00EE45EB">
        <w:rPr>
          <w:snapToGrid w:val="0"/>
          <w:sz w:val="22"/>
          <w:szCs w:val="22"/>
        </w:rPr>
        <w:tab/>
        <w:t>Delaware Public Service Commission</w:t>
      </w:r>
    </w:p>
    <w:p w14:paraId="3CA55E36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State of Connecticut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State of Delaware</w:t>
      </w:r>
    </w:p>
    <w:p w14:paraId="2F1C1DAD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64AB4A71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TRS-49-17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TRS-50-17</w:t>
      </w:r>
      <w:r w:rsidRPr="00EE45EB">
        <w:rPr>
          <w:b/>
          <w:snapToGrid w:val="0"/>
          <w:sz w:val="22"/>
          <w:szCs w:val="22"/>
        </w:rPr>
        <w:tab/>
      </w:r>
    </w:p>
    <w:p w14:paraId="1A53ADAA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Public Service Commission</w:t>
      </w:r>
      <w:r>
        <w:rPr>
          <w:snapToGrid w:val="0"/>
          <w:sz w:val="22"/>
          <w:szCs w:val="22"/>
        </w:rPr>
        <w:t xml:space="preserve"> of the District of Columbia</w:t>
      </w:r>
      <w:r w:rsidRPr="00EE45EB">
        <w:rPr>
          <w:snapToGrid w:val="0"/>
          <w:sz w:val="22"/>
          <w:szCs w:val="22"/>
        </w:rPr>
        <w:tab/>
        <w:t>Florida Public Service Commission</w:t>
      </w:r>
    </w:p>
    <w:p w14:paraId="173A19B8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District of Columbia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State of Florida</w:t>
      </w:r>
    </w:p>
    <w:p w14:paraId="2AF95BD8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3B45498E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TRS-51-17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TRS-22-17</w:t>
      </w:r>
    </w:p>
    <w:p w14:paraId="6C23AF7D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Georgia Public Service Commission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Hawaii Public Utilities Commission</w:t>
      </w:r>
    </w:p>
    <w:p w14:paraId="3010459F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State of Georgia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State of</w:t>
      </w:r>
      <w:r w:rsidRPr="00EE45EB">
        <w:rPr>
          <w:snapToGrid w:val="0"/>
          <w:sz w:val="22"/>
          <w:szCs w:val="22"/>
        </w:rPr>
        <w:tab/>
        <w:t>Hawaii</w:t>
      </w:r>
    </w:p>
    <w:p w14:paraId="7B4BBE4C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23D06C23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TRS-43-17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TRS-10-17</w:t>
      </w:r>
    </w:p>
    <w:p w14:paraId="0DD13E61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Idaho Public Service Commission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Illinois Commerce Commission</w:t>
      </w:r>
      <w:r w:rsidRPr="00EE45EB">
        <w:rPr>
          <w:snapToGrid w:val="0"/>
          <w:sz w:val="22"/>
          <w:szCs w:val="22"/>
        </w:rPr>
        <w:tab/>
      </w:r>
    </w:p>
    <w:p w14:paraId="2F52C38A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 xml:space="preserve">State of Idaho 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State of Illinois</w:t>
      </w:r>
    </w:p>
    <w:p w14:paraId="152456BC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</w:p>
    <w:p w14:paraId="2E20165B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TRS-08-17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TRS-03-17</w:t>
      </w:r>
    </w:p>
    <w:p w14:paraId="20067368" w14:textId="77777777" w:rsidR="008A5026" w:rsidRPr="00EE45EB" w:rsidRDefault="00435D97" w:rsidP="008A5026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Indiana </w:t>
      </w:r>
      <w:r w:rsidRPr="00EE45EB">
        <w:rPr>
          <w:snapToGrid w:val="0"/>
          <w:sz w:val="22"/>
          <w:szCs w:val="22"/>
        </w:rPr>
        <w:t xml:space="preserve">Telephone Relay Access Corporation </w:t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Iowa Utilities Board</w:t>
      </w:r>
    </w:p>
    <w:p w14:paraId="32862829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State of Indiana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State of Iowa</w:t>
      </w:r>
    </w:p>
    <w:p w14:paraId="5FBF7C64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5013FDD1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TRS-07-17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TRS-52-17</w:t>
      </w:r>
      <w:r w:rsidRPr="00EE45EB">
        <w:rPr>
          <w:b/>
          <w:snapToGrid w:val="0"/>
          <w:sz w:val="22"/>
          <w:szCs w:val="22"/>
        </w:rPr>
        <w:tab/>
      </w:r>
    </w:p>
    <w:p w14:paraId="29FD0D93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Kansas Dual Party Relay Services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Kentucky Public Service Commission</w:t>
      </w:r>
    </w:p>
    <w:p w14:paraId="6BFE814A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State of</w:t>
      </w:r>
      <w:r w:rsidRPr="00EE45EB">
        <w:rPr>
          <w:snapToGrid w:val="0"/>
          <w:sz w:val="22"/>
          <w:szCs w:val="22"/>
        </w:rPr>
        <w:tab/>
        <w:t>Kansas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Commonwealth of Kentucky</w:t>
      </w:r>
    </w:p>
    <w:p w14:paraId="1DB2D943" w14:textId="77777777" w:rsidR="00D85035" w:rsidRDefault="00196AC5" w:rsidP="008A5026">
      <w:pPr>
        <w:rPr>
          <w:b/>
          <w:snapToGrid w:val="0"/>
          <w:sz w:val="22"/>
          <w:szCs w:val="22"/>
        </w:rPr>
      </w:pPr>
    </w:p>
    <w:p w14:paraId="7145B009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TRS-13-17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TRS-53-17</w:t>
      </w:r>
      <w:r w:rsidRPr="00EE45EB">
        <w:rPr>
          <w:b/>
          <w:snapToGrid w:val="0"/>
          <w:sz w:val="22"/>
          <w:szCs w:val="22"/>
        </w:rPr>
        <w:tab/>
      </w:r>
    </w:p>
    <w:p w14:paraId="197F3B2A" w14:textId="77777777" w:rsidR="00924547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Louisiana Relay Administration Board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Maine Telecommunications Relay Service</w:t>
      </w:r>
    </w:p>
    <w:p w14:paraId="410D7155" w14:textId="77777777" w:rsidR="008A5026" w:rsidRPr="00EE45EB" w:rsidRDefault="00435D97" w:rsidP="008A5026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State of Louisiana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                      Advisory Council</w:t>
      </w:r>
    </w:p>
    <w:p w14:paraId="3BC190C3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State of Maine</w:t>
      </w:r>
      <w:r w:rsidRPr="00EE45EB">
        <w:rPr>
          <w:snapToGrid w:val="0"/>
          <w:sz w:val="22"/>
          <w:szCs w:val="22"/>
        </w:rPr>
        <w:tab/>
      </w:r>
    </w:p>
    <w:p w14:paraId="0BDB5C3D" w14:textId="77777777" w:rsidR="008A5026" w:rsidRPr="00EE45EB" w:rsidRDefault="00196AC5" w:rsidP="008A5026">
      <w:pPr>
        <w:rPr>
          <w:b/>
          <w:snapToGrid w:val="0"/>
          <w:sz w:val="22"/>
          <w:szCs w:val="22"/>
        </w:rPr>
      </w:pPr>
    </w:p>
    <w:p w14:paraId="796E4A00" w14:textId="77777777" w:rsidR="00D23DC2" w:rsidRDefault="00435D97">
      <w:p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br w:type="page"/>
      </w:r>
    </w:p>
    <w:p w14:paraId="1719EAE6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lastRenderedPageBreak/>
        <w:t>File No:  TRS-33-17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TRS-34-17</w:t>
      </w:r>
      <w:r w:rsidRPr="00EE45EB">
        <w:rPr>
          <w:b/>
          <w:snapToGrid w:val="0"/>
          <w:sz w:val="22"/>
          <w:szCs w:val="22"/>
        </w:rPr>
        <w:tab/>
      </w:r>
    </w:p>
    <w:p w14:paraId="585527A2" w14:textId="77777777" w:rsidR="000E75B8" w:rsidRDefault="00435D97" w:rsidP="005F3262">
      <w:pPr>
        <w:ind w:left="5040" w:hanging="5040"/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Maryland</w:t>
      </w:r>
      <w:r>
        <w:rPr>
          <w:snapToGrid w:val="0"/>
          <w:sz w:val="22"/>
          <w:szCs w:val="22"/>
        </w:rPr>
        <w:t xml:space="preserve"> Department of Information Technology</w:t>
      </w:r>
      <w:r>
        <w:rPr>
          <w:snapToGrid w:val="0"/>
          <w:sz w:val="22"/>
          <w:szCs w:val="22"/>
        </w:rPr>
        <w:tab/>
        <w:t xml:space="preserve">Massachusetts Department of </w:t>
      </w:r>
    </w:p>
    <w:p w14:paraId="55DE66E3" w14:textId="77777777" w:rsidR="008A5026" w:rsidRPr="00EE45EB" w:rsidRDefault="00435D97" w:rsidP="004768C3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Telecommunications Access of Maryland</w:t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Telecommunications and Cable</w:t>
      </w:r>
    </w:p>
    <w:p w14:paraId="501E0807" w14:textId="77777777" w:rsidR="008A5026" w:rsidRPr="00EE45EB" w:rsidRDefault="00435D97" w:rsidP="008A5026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State of Maryland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Commonwealth of Massachusetts</w:t>
      </w:r>
    </w:p>
    <w:p w14:paraId="2B26CE29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0ABFB7AA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TRS-54-17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TRS-39-17</w:t>
      </w:r>
    </w:p>
    <w:p w14:paraId="77F5B425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Michigan Public Service Commission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Minnesota Department of Commerce</w:t>
      </w:r>
      <w:r>
        <w:rPr>
          <w:snapToGrid w:val="0"/>
          <w:sz w:val="22"/>
          <w:szCs w:val="22"/>
        </w:rPr>
        <w:t>-</w:t>
      </w:r>
    </w:p>
    <w:p w14:paraId="280CE2E8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State of Michigan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</w:t>
      </w:r>
      <w:r w:rsidRPr="00EE45EB">
        <w:rPr>
          <w:snapToGrid w:val="0"/>
          <w:sz w:val="22"/>
          <w:szCs w:val="22"/>
        </w:rPr>
        <w:t>Telecommunications Access Minnesota</w:t>
      </w:r>
    </w:p>
    <w:p w14:paraId="1169B4AD" w14:textId="77777777" w:rsidR="008A5026" w:rsidRPr="00EE45EB" w:rsidRDefault="00435D97" w:rsidP="00645DE7">
      <w:pPr>
        <w:ind w:left="4320" w:firstLine="720"/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State of</w:t>
      </w:r>
      <w:r w:rsidRPr="00EE45EB">
        <w:rPr>
          <w:snapToGrid w:val="0"/>
          <w:sz w:val="22"/>
          <w:szCs w:val="22"/>
        </w:rPr>
        <w:tab/>
        <w:t>Minnesota</w:t>
      </w:r>
    </w:p>
    <w:p w14:paraId="1F4514E3" w14:textId="77777777" w:rsidR="005F23BD" w:rsidRDefault="00196AC5" w:rsidP="008A5026">
      <w:pPr>
        <w:rPr>
          <w:b/>
          <w:snapToGrid w:val="0"/>
          <w:sz w:val="22"/>
          <w:szCs w:val="22"/>
        </w:rPr>
      </w:pPr>
    </w:p>
    <w:p w14:paraId="383EF93E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TRS-55-17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TRS-15-17</w:t>
      </w:r>
      <w:r w:rsidRPr="00EE45EB">
        <w:rPr>
          <w:b/>
          <w:snapToGrid w:val="0"/>
          <w:sz w:val="22"/>
          <w:szCs w:val="22"/>
        </w:rPr>
        <w:tab/>
      </w:r>
    </w:p>
    <w:p w14:paraId="62ECA2E0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Mississippi Public Service Commission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Missouri Public Service Commission</w:t>
      </w:r>
    </w:p>
    <w:p w14:paraId="2B316609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State of Mississippi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State of Missouri</w:t>
      </w:r>
      <w:r w:rsidRPr="00EE45EB">
        <w:rPr>
          <w:snapToGrid w:val="0"/>
          <w:sz w:val="22"/>
          <w:szCs w:val="22"/>
        </w:rPr>
        <w:tab/>
      </w:r>
    </w:p>
    <w:p w14:paraId="21242803" w14:textId="77777777" w:rsidR="008A5026" w:rsidRPr="00EE45EB" w:rsidRDefault="00196AC5" w:rsidP="008A5026">
      <w:pPr>
        <w:rPr>
          <w:b/>
          <w:snapToGrid w:val="0"/>
          <w:sz w:val="22"/>
          <w:szCs w:val="22"/>
        </w:rPr>
      </w:pPr>
    </w:p>
    <w:p w14:paraId="031FAC2C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TRS-56-17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TRS-40-17</w:t>
      </w:r>
    </w:p>
    <w:p w14:paraId="711CC67C" w14:textId="77777777" w:rsidR="00645DE7" w:rsidRDefault="00435D97" w:rsidP="008A5026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Montana </w:t>
      </w:r>
      <w:r w:rsidRPr="00EE45EB">
        <w:rPr>
          <w:snapToGrid w:val="0"/>
          <w:sz w:val="22"/>
          <w:szCs w:val="22"/>
        </w:rPr>
        <w:t>Dep</w:t>
      </w:r>
      <w:r>
        <w:rPr>
          <w:snapToGrid w:val="0"/>
          <w:sz w:val="22"/>
          <w:szCs w:val="22"/>
        </w:rPr>
        <w:t>artment</w:t>
      </w:r>
      <w:r w:rsidRPr="00EE45EB">
        <w:rPr>
          <w:snapToGrid w:val="0"/>
          <w:sz w:val="22"/>
          <w:szCs w:val="22"/>
        </w:rPr>
        <w:t xml:space="preserve"> of Public Health and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Nebraska Public Service Commission</w:t>
      </w:r>
    </w:p>
    <w:p w14:paraId="77F76D38" w14:textId="77777777" w:rsidR="008A5026" w:rsidRPr="00EE45EB" w:rsidRDefault="00435D97" w:rsidP="000E3975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</w:t>
      </w:r>
      <w:r w:rsidRPr="00EE45EB">
        <w:rPr>
          <w:snapToGrid w:val="0"/>
          <w:sz w:val="22"/>
          <w:szCs w:val="22"/>
        </w:rPr>
        <w:t>Human Services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State of Nebraska</w:t>
      </w:r>
      <w:r w:rsidRPr="00EE45EB">
        <w:rPr>
          <w:snapToGrid w:val="0"/>
          <w:sz w:val="22"/>
          <w:szCs w:val="22"/>
        </w:rPr>
        <w:tab/>
      </w:r>
    </w:p>
    <w:p w14:paraId="6A25FCF2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State of Montana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</w:p>
    <w:p w14:paraId="4E65B6A4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</w:p>
    <w:p w14:paraId="2F1C8C8B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435D97">
        <w:rPr>
          <w:b/>
          <w:snapToGrid w:val="0"/>
          <w:sz w:val="22"/>
          <w:szCs w:val="22"/>
          <w:highlight w:val="yellow"/>
        </w:rPr>
        <w:t>File No:  TRS-25-17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TRS-42-17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</w:p>
    <w:p w14:paraId="7548779A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435D97">
        <w:rPr>
          <w:snapToGrid w:val="0"/>
          <w:sz w:val="22"/>
          <w:szCs w:val="22"/>
          <w:highlight w:val="yellow"/>
        </w:rPr>
        <w:t>Nevada Department of Health and Human Services</w:t>
      </w:r>
      <w:r w:rsidRPr="00EE45EB">
        <w:rPr>
          <w:snapToGrid w:val="0"/>
          <w:sz w:val="22"/>
          <w:szCs w:val="22"/>
        </w:rPr>
        <w:tab/>
        <w:t>New Hampshire Public Service Commission</w:t>
      </w:r>
    </w:p>
    <w:p w14:paraId="7821373E" w14:textId="77777777" w:rsidR="008A5026" w:rsidRPr="00EE45EB" w:rsidRDefault="00435D97" w:rsidP="00AD01F1">
      <w:pPr>
        <w:rPr>
          <w:snapToGrid w:val="0"/>
          <w:sz w:val="22"/>
          <w:szCs w:val="22"/>
        </w:rPr>
      </w:pPr>
      <w:r w:rsidRPr="00435D97">
        <w:rPr>
          <w:snapToGrid w:val="0"/>
          <w:sz w:val="22"/>
          <w:szCs w:val="22"/>
          <w:highlight w:val="yellow"/>
        </w:rPr>
        <w:t>Aging and Disability Services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State of New Hampshire</w:t>
      </w:r>
    </w:p>
    <w:p w14:paraId="2D513FBC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435D97">
        <w:rPr>
          <w:snapToGrid w:val="0"/>
          <w:sz w:val="22"/>
          <w:szCs w:val="22"/>
          <w:highlight w:val="yellow"/>
        </w:rPr>
        <w:t>State of Nevada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</w:p>
    <w:p w14:paraId="2106CCAA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1CE66688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TRS-45-17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TRS-14-17</w:t>
      </w:r>
    </w:p>
    <w:p w14:paraId="4DF841E7" w14:textId="77777777" w:rsidR="00080E42" w:rsidRDefault="00435D97" w:rsidP="00394814">
      <w:pPr>
        <w:ind w:left="5040" w:hanging="5040"/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New Jersey Board of Public Utilities</w:t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New Mexico </w:t>
      </w:r>
      <w:r w:rsidRPr="00EE45EB">
        <w:rPr>
          <w:snapToGrid w:val="0"/>
          <w:sz w:val="22"/>
          <w:szCs w:val="22"/>
        </w:rPr>
        <w:t>Commission for the Deaf and</w:t>
      </w:r>
    </w:p>
    <w:p w14:paraId="4805143B" w14:textId="77777777" w:rsidR="008A5026" w:rsidRPr="00EE45EB" w:rsidRDefault="00435D97" w:rsidP="00394814">
      <w:pPr>
        <w:ind w:left="5040" w:hanging="504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State of New Jersey</w:t>
      </w:r>
      <w:r>
        <w:rPr>
          <w:snapToGrid w:val="0"/>
          <w:sz w:val="22"/>
          <w:szCs w:val="22"/>
        </w:rPr>
        <w:tab/>
        <w:t xml:space="preserve">   Hard </w:t>
      </w:r>
      <w:r w:rsidRPr="00EE45EB">
        <w:rPr>
          <w:snapToGrid w:val="0"/>
          <w:sz w:val="22"/>
          <w:szCs w:val="22"/>
        </w:rPr>
        <w:t>of Hearing</w:t>
      </w:r>
      <w:r w:rsidRPr="00EE45EB">
        <w:rPr>
          <w:snapToGrid w:val="0"/>
          <w:sz w:val="22"/>
          <w:szCs w:val="22"/>
        </w:rPr>
        <w:tab/>
      </w:r>
    </w:p>
    <w:p w14:paraId="05E6090F" w14:textId="77777777" w:rsidR="008A5026" w:rsidRPr="00EE45EB" w:rsidRDefault="00435D97" w:rsidP="00A55684">
      <w:pPr>
        <w:ind w:left="4320" w:firstLine="720"/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State of New Mexico</w:t>
      </w:r>
    </w:p>
    <w:p w14:paraId="64F62DF5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534E01F8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TRS-16-17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TRS-30-17</w:t>
      </w:r>
    </w:p>
    <w:p w14:paraId="72AE6B7F" w14:textId="77777777" w:rsidR="00080E42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New York State Dep</w:t>
      </w:r>
      <w:r>
        <w:rPr>
          <w:snapToGrid w:val="0"/>
          <w:sz w:val="22"/>
          <w:szCs w:val="22"/>
        </w:rPr>
        <w:t xml:space="preserve">artment </w:t>
      </w:r>
      <w:r w:rsidRPr="00EE45EB">
        <w:rPr>
          <w:snapToGrid w:val="0"/>
          <w:sz w:val="22"/>
          <w:szCs w:val="22"/>
        </w:rPr>
        <w:t>of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North Carolina Utilities Commission</w:t>
      </w:r>
      <w:r w:rsidRPr="00EE45EB">
        <w:rPr>
          <w:snapToGrid w:val="0"/>
          <w:sz w:val="22"/>
          <w:szCs w:val="22"/>
        </w:rPr>
        <w:t xml:space="preserve"> </w:t>
      </w:r>
    </w:p>
    <w:p w14:paraId="285ED043" w14:textId="77777777" w:rsidR="008A5026" w:rsidRPr="00EE45EB" w:rsidRDefault="00435D97" w:rsidP="000E3975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</w:t>
      </w:r>
      <w:r w:rsidRPr="00EE45EB">
        <w:rPr>
          <w:snapToGrid w:val="0"/>
          <w:sz w:val="22"/>
          <w:szCs w:val="22"/>
        </w:rPr>
        <w:t>Public Service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State of North Carolina</w:t>
      </w:r>
    </w:p>
    <w:p w14:paraId="58686E2F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State of New York</w:t>
      </w:r>
    </w:p>
    <w:p w14:paraId="3957E4BB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ab/>
      </w:r>
    </w:p>
    <w:p w14:paraId="7BEEA3BC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TRS-12-17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TRS-37-17</w:t>
      </w:r>
    </w:p>
    <w:p w14:paraId="0D0C6048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North Dakota </w:t>
      </w:r>
      <w:r w:rsidRPr="00EE45EB">
        <w:rPr>
          <w:snapToGrid w:val="0"/>
          <w:sz w:val="22"/>
          <w:szCs w:val="22"/>
        </w:rPr>
        <w:t>Public Service Commission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  <w:t>Public Utilities Commission of Ohio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</w:p>
    <w:p w14:paraId="2ED65CBC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State of North Dakota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State of Ohio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</w:p>
    <w:p w14:paraId="70B06313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39D5B462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TRS-57-17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TRS-36-17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</w:p>
    <w:p w14:paraId="5675DD68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Oklahoma Telephone Association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Oregon Public Utility Commission</w:t>
      </w:r>
      <w:r w:rsidRPr="00EE45EB">
        <w:rPr>
          <w:snapToGrid w:val="0"/>
          <w:sz w:val="22"/>
          <w:szCs w:val="22"/>
        </w:rPr>
        <w:tab/>
      </w:r>
    </w:p>
    <w:p w14:paraId="02BBB567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State of Oklahoma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State of Oregon</w:t>
      </w:r>
      <w:r w:rsidRPr="00EE45EB">
        <w:rPr>
          <w:snapToGrid w:val="0"/>
          <w:sz w:val="22"/>
          <w:szCs w:val="22"/>
        </w:rPr>
        <w:tab/>
      </w:r>
    </w:p>
    <w:p w14:paraId="762AE2FE" w14:textId="77777777" w:rsidR="008A5026" w:rsidRPr="00EE45EB" w:rsidRDefault="00196AC5" w:rsidP="008A5026">
      <w:pPr>
        <w:rPr>
          <w:b/>
          <w:snapToGrid w:val="0"/>
          <w:sz w:val="22"/>
          <w:szCs w:val="22"/>
        </w:rPr>
      </w:pPr>
    </w:p>
    <w:p w14:paraId="66531B6A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TRS-58-17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TRS-28-17</w:t>
      </w:r>
    </w:p>
    <w:p w14:paraId="1D4FAD11" w14:textId="77777777" w:rsidR="00E54836" w:rsidRDefault="00435D97" w:rsidP="006220AB">
      <w:pPr>
        <w:ind w:left="5040" w:hanging="5040"/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Pennsylvania Public Utility Commission</w:t>
      </w:r>
      <w:r>
        <w:rPr>
          <w:snapToGrid w:val="0"/>
          <w:sz w:val="22"/>
          <w:szCs w:val="22"/>
        </w:rPr>
        <w:tab/>
        <w:t>Telecommunications Regulatory Board</w:t>
      </w:r>
    </w:p>
    <w:p w14:paraId="14AF2CCF" w14:textId="77777777" w:rsidR="008A5026" w:rsidRPr="00EE45EB" w:rsidRDefault="00435D97" w:rsidP="006220AB">
      <w:pPr>
        <w:ind w:left="5040" w:hanging="504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Commonwealth of Pennsylvania</w:t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    of Puerto Rico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</w:p>
    <w:p w14:paraId="1F56CD8E" w14:textId="77777777" w:rsidR="008A5026" w:rsidRPr="00EE45EB" w:rsidRDefault="00435D97" w:rsidP="008A5026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Puerto Rico</w:t>
      </w:r>
      <w:r w:rsidRPr="00EE45EB">
        <w:rPr>
          <w:snapToGrid w:val="0"/>
          <w:sz w:val="22"/>
          <w:szCs w:val="22"/>
        </w:rPr>
        <w:tab/>
      </w:r>
    </w:p>
    <w:p w14:paraId="60187795" w14:textId="77777777" w:rsidR="00B35535" w:rsidRDefault="00196AC5" w:rsidP="008A5026">
      <w:pPr>
        <w:rPr>
          <w:b/>
          <w:snapToGrid w:val="0"/>
          <w:sz w:val="22"/>
          <w:szCs w:val="22"/>
        </w:rPr>
      </w:pPr>
    </w:p>
    <w:p w14:paraId="25B07568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TRS-59-17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TRS-62-17</w:t>
      </w:r>
      <w:r w:rsidRPr="00EE45EB">
        <w:rPr>
          <w:b/>
          <w:snapToGrid w:val="0"/>
          <w:sz w:val="22"/>
          <w:szCs w:val="22"/>
        </w:rPr>
        <w:tab/>
      </w:r>
    </w:p>
    <w:p w14:paraId="7D94EE4B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Rhode Island Public Utilities Commission</w:t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Micronesian Telephone Corporation</w:t>
      </w:r>
    </w:p>
    <w:p w14:paraId="5586B971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State of Rhode Island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</w:t>
      </w:r>
      <w:r w:rsidRPr="00EE45EB">
        <w:rPr>
          <w:snapToGrid w:val="0"/>
          <w:sz w:val="22"/>
          <w:szCs w:val="22"/>
        </w:rPr>
        <w:t>d/b/a Pacific Telecom, Inc.</w:t>
      </w:r>
    </w:p>
    <w:p w14:paraId="2C850A2E" w14:textId="77777777" w:rsidR="008A5026" w:rsidRPr="00EE45EB" w:rsidRDefault="00435D97" w:rsidP="00012FF7">
      <w:pPr>
        <w:ind w:left="4320" w:firstLine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Saipan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</w:p>
    <w:p w14:paraId="06E4504B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7FE90EF4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TRS-11-17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TRS-60-17</w:t>
      </w:r>
      <w:r w:rsidRPr="00EE45EB">
        <w:rPr>
          <w:b/>
          <w:snapToGrid w:val="0"/>
          <w:sz w:val="22"/>
          <w:szCs w:val="22"/>
        </w:rPr>
        <w:tab/>
      </w:r>
    </w:p>
    <w:p w14:paraId="2AEFB24F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South Carolina Public Service Commission</w:t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Public Service Commission</w:t>
      </w:r>
      <w:r>
        <w:rPr>
          <w:snapToGrid w:val="0"/>
          <w:sz w:val="22"/>
          <w:szCs w:val="22"/>
        </w:rPr>
        <w:t xml:space="preserve"> of South Dakota</w:t>
      </w:r>
      <w:r w:rsidRPr="00EE45EB">
        <w:rPr>
          <w:snapToGrid w:val="0"/>
          <w:sz w:val="22"/>
          <w:szCs w:val="22"/>
        </w:rPr>
        <w:tab/>
      </w:r>
    </w:p>
    <w:p w14:paraId="48984A5B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State of</w:t>
      </w:r>
      <w:r w:rsidRPr="00EE45EB">
        <w:rPr>
          <w:snapToGrid w:val="0"/>
          <w:sz w:val="22"/>
          <w:szCs w:val="22"/>
        </w:rPr>
        <w:tab/>
        <w:t xml:space="preserve"> South Carolina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State of</w:t>
      </w:r>
      <w:r w:rsidRPr="00EE45EB">
        <w:rPr>
          <w:snapToGrid w:val="0"/>
          <w:sz w:val="22"/>
          <w:szCs w:val="22"/>
        </w:rPr>
        <w:tab/>
        <w:t xml:space="preserve"> South Dakota</w:t>
      </w:r>
      <w:r w:rsidRPr="00EE45EB">
        <w:rPr>
          <w:snapToGrid w:val="0"/>
          <w:sz w:val="22"/>
          <w:szCs w:val="22"/>
        </w:rPr>
        <w:tab/>
      </w:r>
    </w:p>
    <w:p w14:paraId="15694DBE" w14:textId="77777777" w:rsidR="008A5026" w:rsidRPr="00EE45EB" w:rsidRDefault="00196AC5" w:rsidP="008A5026">
      <w:pPr>
        <w:rPr>
          <w:b/>
          <w:snapToGrid w:val="0"/>
          <w:sz w:val="22"/>
          <w:szCs w:val="22"/>
        </w:rPr>
      </w:pPr>
    </w:p>
    <w:p w14:paraId="03D82CD9" w14:textId="77777777" w:rsidR="00012FF7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TRS-20-17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TRS-17-17</w:t>
      </w:r>
    </w:p>
    <w:p w14:paraId="173D2480" w14:textId="77777777" w:rsidR="00012FF7" w:rsidRDefault="00435D97" w:rsidP="008A5026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Tennessee Public Utility Commission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Public Utility Commission of Texas</w:t>
      </w:r>
    </w:p>
    <w:p w14:paraId="1FAE07A9" w14:textId="77777777" w:rsidR="008A5026" w:rsidRPr="00EE45EB" w:rsidRDefault="00435D97" w:rsidP="00012FF7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State of Tennessee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State of Texas</w:t>
      </w:r>
    </w:p>
    <w:p w14:paraId="7268AAF8" w14:textId="77777777" w:rsidR="00EE45EB" w:rsidRDefault="00196AC5" w:rsidP="008A5026">
      <w:pPr>
        <w:rPr>
          <w:b/>
          <w:snapToGrid w:val="0"/>
          <w:sz w:val="22"/>
          <w:szCs w:val="22"/>
        </w:rPr>
      </w:pPr>
    </w:p>
    <w:p w14:paraId="3473DE5C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TRS-61-17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TRS-09-17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</w:p>
    <w:p w14:paraId="5C264969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Virgin Islands Public Service Commission</w:t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Utah </w:t>
      </w:r>
      <w:r w:rsidRPr="00EE45EB">
        <w:rPr>
          <w:snapToGrid w:val="0"/>
          <w:sz w:val="22"/>
          <w:szCs w:val="22"/>
        </w:rPr>
        <w:t>Public Service Commission</w:t>
      </w:r>
      <w:r w:rsidRPr="00EE45EB">
        <w:rPr>
          <w:snapToGrid w:val="0"/>
          <w:sz w:val="22"/>
          <w:szCs w:val="22"/>
        </w:rPr>
        <w:tab/>
      </w:r>
    </w:p>
    <w:p w14:paraId="43DB20C1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U.S. Virgin Islands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State of Utah</w:t>
      </w:r>
    </w:p>
    <w:p w14:paraId="48845D43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18FAA251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TRS-44-17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TRS-04-17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</w:p>
    <w:p w14:paraId="6231C222" w14:textId="77777777" w:rsidR="00AC49CA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Vermont De</w:t>
      </w:r>
      <w:r>
        <w:rPr>
          <w:snapToGrid w:val="0"/>
          <w:sz w:val="22"/>
          <w:szCs w:val="22"/>
        </w:rPr>
        <w:t>partment</w:t>
      </w:r>
      <w:r w:rsidRPr="00EE45EB">
        <w:rPr>
          <w:snapToGrid w:val="0"/>
          <w:sz w:val="22"/>
          <w:szCs w:val="22"/>
        </w:rPr>
        <w:t xml:space="preserve"> of Public Service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Virginia </w:t>
      </w:r>
      <w:r w:rsidRPr="00EE45EB">
        <w:rPr>
          <w:snapToGrid w:val="0"/>
          <w:sz w:val="22"/>
          <w:szCs w:val="22"/>
        </w:rPr>
        <w:t>Depart</w:t>
      </w:r>
      <w:r>
        <w:rPr>
          <w:snapToGrid w:val="0"/>
          <w:sz w:val="22"/>
          <w:szCs w:val="22"/>
        </w:rPr>
        <w:t>ment</w:t>
      </w:r>
      <w:r w:rsidRPr="00EE45EB">
        <w:rPr>
          <w:snapToGrid w:val="0"/>
          <w:sz w:val="22"/>
          <w:szCs w:val="22"/>
        </w:rPr>
        <w:t xml:space="preserve"> for the Deaf and </w:t>
      </w:r>
    </w:p>
    <w:p w14:paraId="29F181D9" w14:textId="77777777" w:rsidR="008A5026" w:rsidRPr="00EE45EB" w:rsidRDefault="00435D97" w:rsidP="00AC49CA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State of Vermont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</w:t>
      </w:r>
      <w:r w:rsidRPr="00EE45EB">
        <w:rPr>
          <w:snapToGrid w:val="0"/>
          <w:sz w:val="22"/>
          <w:szCs w:val="22"/>
        </w:rPr>
        <w:t xml:space="preserve">Hard of Hearing </w:t>
      </w:r>
    </w:p>
    <w:p w14:paraId="310F2019" w14:textId="77777777" w:rsidR="008A5026" w:rsidRPr="00EE45EB" w:rsidRDefault="00435D97" w:rsidP="009D63E3">
      <w:pPr>
        <w:ind w:left="4320" w:firstLine="720"/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Commonwealth of Virginia</w:t>
      </w:r>
      <w:r w:rsidRPr="00EE45EB">
        <w:rPr>
          <w:snapToGrid w:val="0"/>
          <w:sz w:val="22"/>
          <w:szCs w:val="22"/>
        </w:rPr>
        <w:tab/>
      </w:r>
    </w:p>
    <w:p w14:paraId="2C4F36C0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75F42B27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TRS-27-17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TRS-06-17</w:t>
      </w:r>
    </w:p>
    <w:p w14:paraId="33287B58" w14:textId="77777777" w:rsidR="00A67322" w:rsidRDefault="00435D97" w:rsidP="008A5026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Washington Department of Social and Health Services</w:t>
      </w:r>
      <w:r>
        <w:rPr>
          <w:snapToGrid w:val="0"/>
          <w:sz w:val="22"/>
          <w:szCs w:val="22"/>
        </w:rPr>
        <w:tab/>
        <w:t>Public Service Commission of West Virginia</w:t>
      </w:r>
    </w:p>
    <w:p w14:paraId="3310A255" w14:textId="77777777" w:rsidR="008A5026" w:rsidRPr="00EE45EB" w:rsidRDefault="00435D97" w:rsidP="00B54B51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Office of the Deaf and Hard of Hearing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State of West Virginia</w:t>
      </w:r>
    </w:p>
    <w:p w14:paraId="203055AC" w14:textId="77777777" w:rsidR="008A5026" w:rsidRPr="00EE45EB" w:rsidRDefault="00435D97" w:rsidP="005A7279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State of Washington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79536333" w14:textId="77777777" w:rsidR="00B54B51" w:rsidRDefault="00196AC5" w:rsidP="008A5026">
      <w:pPr>
        <w:rPr>
          <w:b/>
          <w:snapToGrid w:val="0"/>
          <w:sz w:val="22"/>
          <w:szCs w:val="22"/>
        </w:rPr>
      </w:pPr>
    </w:p>
    <w:p w14:paraId="0F1192D1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EE45EB">
        <w:rPr>
          <w:b/>
          <w:snapToGrid w:val="0"/>
          <w:sz w:val="22"/>
          <w:szCs w:val="22"/>
        </w:rPr>
        <w:t>File No:  TRS-01-17</w:t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EE45EB">
        <w:rPr>
          <w:b/>
          <w:snapToGrid w:val="0"/>
          <w:sz w:val="22"/>
          <w:szCs w:val="22"/>
        </w:rPr>
        <w:t>File No:  TRS-18-17</w:t>
      </w:r>
    </w:p>
    <w:p w14:paraId="303A15FF" w14:textId="77777777" w:rsidR="008A5026" w:rsidRPr="00EE45EB" w:rsidRDefault="00435D97" w:rsidP="008A5026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>Wisconsin Dep</w:t>
      </w:r>
      <w:r>
        <w:rPr>
          <w:snapToGrid w:val="0"/>
          <w:sz w:val="22"/>
          <w:szCs w:val="22"/>
        </w:rPr>
        <w:t>ar</w:t>
      </w:r>
      <w:r w:rsidRPr="00EE45EB">
        <w:rPr>
          <w:snapToGrid w:val="0"/>
          <w:sz w:val="22"/>
          <w:szCs w:val="22"/>
        </w:rPr>
        <w:t>t</w:t>
      </w:r>
      <w:r>
        <w:rPr>
          <w:snapToGrid w:val="0"/>
          <w:sz w:val="22"/>
          <w:szCs w:val="22"/>
        </w:rPr>
        <w:t>ment</w:t>
      </w:r>
      <w:r w:rsidRPr="00EE45EB">
        <w:rPr>
          <w:snapToGrid w:val="0"/>
          <w:sz w:val="22"/>
          <w:szCs w:val="22"/>
        </w:rPr>
        <w:t xml:space="preserve"> of Administration </w:t>
      </w:r>
      <w:r w:rsidRPr="00EE45EB"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ab/>
        <w:t>Wyoming Dep</w:t>
      </w:r>
      <w:r>
        <w:rPr>
          <w:snapToGrid w:val="0"/>
          <w:sz w:val="22"/>
          <w:szCs w:val="22"/>
        </w:rPr>
        <w:t>ar</w:t>
      </w:r>
      <w:r w:rsidRPr="00EE45EB">
        <w:rPr>
          <w:snapToGrid w:val="0"/>
          <w:sz w:val="22"/>
          <w:szCs w:val="22"/>
        </w:rPr>
        <w:t>t</w:t>
      </w:r>
      <w:r>
        <w:rPr>
          <w:snapToGrid w:val="0"/>
          <w:sz w:val="22"/>
          <w:szCs w:val="22"/>
        </w:rPr>
        <w:t>ment</w:t>
      </w:r>
      <w:r w:rsidRPr="00EE45EB">
        <w:rPr>
          <w:snapToGrid w:val="0"/>
          <w:sz w:val="22"/>
          <w:szCs w:val="22"/>
        </w:rPr>
        <w:t xml:space="preserve"> of Workforce Services</w:t>
      </w:r>
    </w:p>
    <w:p w14:paraId="3F6AA8B6" w14:textId="77777777" w:rsidR="008A5026" w:rsidRPr="00EE45EB" w:rsidRDefault="00435D97" w:rsidP="008A5026">
      <w:pPr>
        <w:rPr>
          <w:b/>
          <w:snapToGrid w:val="0"/>
          <w:sz w:val="22"/>
          <w:szCs w:val="22"/>
        </w:rPr>
      </w:pPr>
      <w:r w:rsidRPr="00B54B51">
        <w:rPr>
          <w:sz w:val="22"/>
          <w:szCs w:val="22"/>
        </w:rPr>
        <w:t>Wisconsin Telecommunications Relay Systems</w:t>
      </w:r>
      <w:r w:rsidRPr="00EE45E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 xml:space="preserve">Division of Vocational Rehabilitation </w:t>
      </w:r>
    </w:p>
    <w:p w14:paraId="79D7161F" w14:textId="77777777" w:rsidR="008A5026" w:rsidRPr="00EE45EB" w:rsidRDefault="00435D97" w:rsidP="00B54B51">
      <w:pPr>
        <w:rPr>
          <w:snapToGrid w:val="0"/>
          <w:sz w:val="22"/>
          <w:szCs w:val="22"/>
        </w:rPr>
      </w:pPr>
      <w:r w:rsidRPr="00EE45EB">
        <w:rPr>
          <w:snapToGrid w:val="0"/>
          <w:sz w:val="22"/>
          <w:szCs w:val="22"/>
        </w:rPr>
        <w:t xml:space="preserve">State of Wisconsin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EE45EB">
        <w:rPr>
          <w:snapToGrid w:val="0"/>
          <w:sz w:val="22"/>
          <w:szCs w:val="22"/>
        </w:rPr>
        <w:t>State of Wyoming</w:t>
      </w:r>
      <w:r w:rsidRPr="00EE45EB">
        <w:rPr>
          <w:snapToGrid w:val="0"/>
          <w:sz w:val="22"/>
          <w:szCs w:val="22"/>
        </w:rPr>
        <w:tab/>
      </w:r>
    </w:p>
    <w:p w14:paraId="4B789274" w14:textId="77777777" w:rsidR="008A5026" w:rsidRPr="00EE45EB" w:rsidRDefault="00196AC5" w:rsidP="008A5026">
      <w:pPr>
        <w:rPr>
          <w:snapToGrid w:val="0"/>
          <w:sz w:val="22"/>
          <w:szCs w:val="22"/>
        </w:rPr>
      </w:pPr>
    </w:p>
    <w:p w14:paraId="6B975B42" w14:textId="77777777" w:rsidR="008A5026" w:rsidRDefault="00435D97" w:rsidP="008A5026">
      <w:pPr>
        <w:ind w:firstLine="720"/>
        <w:rPr>
          <w:sz w:val="22"/>
          <w:szCs w:val="22"/>
        </w:rPr>
      </w:pPr>
      <w:r w:rsidRPr="00D83F65">
        <w:rPr>
          <w:sz w:val="22"/>
          <w:szCs w:val="22"/>
        </w:rPr>
        <w:t xml:space="preserve">The full text of this document and copies of the filed applications </w:t>
      </w:r>
      <w:r>
        <w:rPr>
          <w:sz w:val="22"/>
          <w:szCs w:val="22"/>
        </w:rPr>
        <w:t>are</w:t>
      </w:r>
      <w:r w:rsidRPr="00D83F65">
        <w:rPr>
          <w:sz w:val="22"/>
          <w:szCs w:val="22"/>
        </w:rPr>
        <w:t xml:space="preserve"> available for public inspection and copying during regular business hours at the FCC Reference Information Center, Portal II, 445 12</w:t>
      </w:r>
      <w:r w:rsidRPr="00D83F65">
        <w:rPr>
          <w:sz w:val="22"/>
          <w:szCs w:val="22"/>
          <w:vertAlign w:val="superscript"/>
        </w:rPr>
        <w:t>th</w:t>
      </w:r>
      <w:r w:rsidRPr="00D83F65">
        <w:rPr>
          <w:sz w:val="22"/>
          <w:szCs w:val="22"/>
        </w:rPr>
        <w:t xml:space="preserve"> Street, SW., Room CY-A257, Washington, DC 20554.  Applications also may be found by searching on the Commission’s Electronic Comment Filing System at:  </w:t>
      </w:r>
      <w:hyperlink r:id="rId7" w:history="1">
        <w:r w:rsidRPr="00D83F65">
          <w:rPr>
            <w:rStyle w:val="Hyperlink"/>
            <w:sz w:val="22"/>
            <w:szCs w:val="22"/>
          </w:rPr>
          <w:t>http://apps.fcc.gov/ecfs/</w:t>
        </w:r>
      </w:hyperlink>
      <w:r w:rsidRPr="00D83F65">
        <w:rPr>
          <w:sz w:val="22"/>
          <w:szCs w:val="22"/>
        </w:rPr>
        <w:t xml:space="preserve"> (insert CG Docket No. 03-123 into the Proceeding block).  </w:t>
      </w:r>
      <w:r w:rsidRPr="0012786E">
        <w:rPr>
          <w:sz w:val="22"/>
          <w:szCs w:val="22"/>
        </w:rPr>
        <w:t>This document can also be</w:t>
      </w:r>
      <w:r w:rsidRPr="00D83F65">
        <w:rPr>
          <w:sz w:val="22"/>
          <w:szCs w:val="22"/>
        </w:rPr>
        <w:t xml:space="preserve"> downloaded in Word and Portable Document</w:t>
      </w:r>
      <w:r w:rsidRPr="00EE45EB">
        <w:rPr>
          <w:sz w:val="22"/>
          <w:szCs w:val="22"/>
        </w:rPr>
        <w:t xml:space="preserve"> Format (PDF) at </w:t>
      </w:r>
      <w:hyperlink r:id="rId8" w:history="1">
        <w:r w:rsidRPr="00EE45EB">
          <w:rPr>
            <w:rStyle w:val="Hyperlink"/>
            <w:sz w:val="22"/>
            <w:szCs w:val="22"/>
          </w:rPr>
          <w:t>https://www.fcc.gov/general/disability-rights-office-headlines</w:t>
        </w:r>
      </w:hyperlink>
      <w:r w:rsidRPr="00EE45EB">
        <w:rPr>
          <w:sz w:val="22"/>
          <w:szCs w:val="22"/>
        </w:rPr>
        <w:t xml:space="preserve">. </w:t>
      </w:r>
    </w:p>
    <w:p w14:paraId="2894DB21" w14:textId="77777777" w:rsidR="00D83F65" w:rsidRDefault="00196AC5" w:rsidP="008A5026">
      <w:pPr>
        <w:ind w:firstLine="720"/>
        <w:rPr>
          <w:sz w:val="22"/>
          <w:szCs w:val="22"/>
        </w:rPr>
      </w:pPr>
    </w:p>
    <w:p w14:paraId="71A7470B" w14:textId="77777777" w:rsidR="00D83F65" w:rsidRPr="00EE45EB" w:rsidRDefault="00435D97" w:rsidP="008A5026">
      <w:pPr>
        <w:ind w:firstLine="720"/>
        <w:rPr>
          <w:sz w:val="22"/>
          <w:szCs w:val="22"/>
        </w:rPr>
      </w:pPr>
      <w:r w:rsidRPr="00EE45EB">
        <w:rPr>
          <w:sz w:val="22"/>
          <w:szCs w:val="22"/>
        </w:rPr>
        <w:t xml:space="preserve">To request materials in accessible formats for people with disabilities (Braille, large print, electronic files, audio format), send an e-mail to </w:t>
      </w:r>
      <w:hyperlink r:id="rId9" w:history="1">
        <w:r w:rsidRPr="00EE45EB">
          <w:rPr>
            <w:rStyle w:val="Hyperlink"/>
            <w:sz w:val="22"/>
            <w:szCs w:val="22"/>
          </w:rPr>
          <w:t>fcc504@fcc.gov</w:t>
        </w:r>
      </w:hyperlink>
      <w:r w:rsidRPr="00EE45EB">
        <w:rPr>
          <w:sz w:val="22"/>
          <w:szCs w:val="22"/>
        </w:rPr>
        <w:t xml:space="preserve"> or call the Consumer and Governmental Affairs Bureau at (202) 418-0530 (</w:t>
      </w:r>
      <w:r w:rsidRPr="00D83F65">
        <w:rPr>
          <w:sz w:val="22"/>
          <w:szCs w:val="22"/>
        </w:rPr>
        <w:t xml:space="preserve">voice), (844) 432-2275 (videophone), or (202) 418-0432 (TTY).  </w:t>
      </w:r>
    </w:p>
    <w:p w14:paraId="395D6AD5" w14:textId="77777777" w:rsidR="008A5026" w:rsidRPr="00EE45EB" w:rsidRDefault="00196AC5" w:rsidP="008A5026">
      <w:pPr>
        <w:rPr>
          <w:sz w:val="22"/>
          <w:szCs w:val="22"/>
        </w:rPr>
      </w:pPr>
    </w:p>
    <w:p w14:paraId="4FD82E57" w14:textId="77777777" w:rsidR="008A5026" w:rsidRPr="00EE45EB" w:rsidRDefault="00435D97" w:rsidP="008A5026">
      <w:pPr>
        <w:ind w:firstLine="720"/>
        <w:rPr>
          <w:sz w:val="22"/>
          <w:szCs w:val="22"/>
        </w:rPr>
      </w:pPr>
      <w:r w:rsidRPr="00EE45EB">
        <w:rPr>
          <w:sz w:val="22"/>
          <w:szCs w:val="22"/>
        </w:rPr>
        <w:t xml:space="preserve">For further information regarding this </w:t>
      </w:r>
      <w:r w:rsidRPr="00EE45EB">
        <w:rPr>
          <w:i/>
          <w:sz w:val="22"/>
          <w:szCs w:val="22"/>
        </w:rPr>
        <w:t>Public Notice</w:t>
      </w:r>
      <w:r w:rsidRPr="00EE45EB">
        <w:rPr>
          <w:sz w:val="22"/>
          <w:szCs w:val="22"/>
        </w:rPr>
        <w:t xml:space="preserve">, contact Dana Wilson, Consumer and Governmental Affairs Bureau, </w:t>
      </w:r>
      <w:r>
        <w:rPr>
          <w:sz w:val="22"/>
          <w:szCs w:val="22"/>
        </w:rPr>
        <w:t>Disability</w:t>
      </w:r>
      <w:r w:rsidRPr="00EE45EB">
        <w:rPr>
          <w:sz w:val="22"/>
          <w:szCs w:val="22"/>
        </w:rPr>
        <w:t xml:space="preserve"> Rights Office, (202) 418-2247 (voice), or e-mail </w:t>
      </w:r>
      <w:hyperlink r:id="rId10" w:history="1">
        <w:r w:rsidRPr="00EE45EB">
          <w:rPr>
            <w:rStyle w:val="Hyperlink"/>
            <w:sz w:val="22"/>
            <w:szCs w:val="22"/>
          </w:rPr>
          <w:t>Dana.Wilson@fcc.gov</w:t>
        </w:r>
      </w:hyperlink>
      <w:r w:rsidRPr="00EE45EB">
        <w:rPr>
          <w:sz w:val="22"/>
          <w:szCs w:val="22"/>
        </w:rPr>
        <w:t xml:space="preserve">. </w:t>
      </w:r>
    </w:p>
    <w:p w14:paraId="3376ABF4" w14:textId="77777777" w:rsidR="008A5026" w:rsidRPr="00EE45EB" w:rsidRDefault="00196AC5" w:rsidP="008A5026">
      <w:pPr>
        <w:rPr>
          <w:sz w:val="22"/>
          <w:szCs w:val="22"/>
        </w:rPr>
      </w:pPr>
    </w:p>
    <w:p w14:paraId="6AAF7C24" w14:textId="77777777" w:rsidR="008A5026" w:rsidRPr="00EE45EB" w:rsidRDefault="00196AC5" w:rsidP="008A5026">
      <w:pPr>
        <w:rPr>
          <w:sz w:val="22"/>
          <w:szCs w:val="22"/>
        </w:rPr>
      </w:pPr>
    </w:p>
    <w:p w14:paraId="693A5C60" w14:textId="77777777" w:rsidR="008A5026" w:rsidRPr="00EE45EB" w:rsidRDefault="00435D97" w:rsidP="008A5026">
      <w:pPr>
        <w:jc w:val="center"/>
        <w:rPr>
          <w:sz w:val="22"/>
          <w:szCs w:val="22"/>
        </w:rPr>
      </w:pPr>
      <w:r w:rsidRPr="00EE45EB">
        <w:rPr>
          <w:b/>
          <w:sz w:val="22"/>
          <w:szCs w:val="22"/>
        </w:rPr>
        <w:t>- FCC -</w:t>
      </w:r>
    </w:p>
    <w:p w14:paraId="7EF6ACE8" w14:textId="77777777" w:rsidR="008A5026" w:rsidRPr="00EE45EB" w:rsidRDefault="00196AC5" w:rsidP="008A5026">
      <w:pPr>
        <w:rPr>
          <w:sz w:val="22"/>
          <w:szCs w:val="22"/>
        </w:rPr>
      </w:pPr>
    </w:p>
    <w:p w14:paraId="58543EE9" w14:textId="77777777" w:rsidR="006A1F49" w:rsidRPr="00EE45EB" w:rsidRDefault="00196AC5" w:rsidP="008A5026">
      <w:pPr>
        <w:rPr>
          <w:sz w:val="22"/>
          <w:szCs w:val="22"/>
        </w:rPr>
      </w:pPr>
    </w:p>
    <w:sectPr w:rsidR="006A1F49" w:rsidRPr="00EE45EB" w:rsidSect="00DF08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72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00CA8" w14:textId="77777777" w:rsidR="0090679F" w:rsidRDefault="00435D97">
      <w:r>
        <w:separator/>
      </w:r>
    </w:p>
  </w:endnote>
  <w:endnote w:type="continuationSeparator" w:id="0">
    <w:p w14:paraId="301E4A9E" w14:textId="77777777" w:rsidR="0090679F" w:rsidRDefault="0043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5A0CB" w14:textId="77777777" w:rsidR="00D25FB5" w:rsidRDefault="00435D97" w:rsidP="0055614C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C56977D" w14:textId="77777777" w:rsidR="00D25FB5" w:rsidRDefault="00196AC5">
    <w:pPr>
      <w:pStyle w:val="Footer"/>
    </w:pPr>
  </w:p>
  <w:p w14:paraId="40FE671C" w14:textId="77777777" w:rsidR="003660ED" w:rsidRDefault="00196A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B7877" w14:textId="77777777" w:rsidR="00D25FB5" w:rsidRDefault="00435D97" w:rsidP="0055614C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4</w:t>
    </w:r>
    <w:r>
      <w:fldChar w:fldCharType="end"/>
    </w:r>
  </w:p>
  <w:p w14:paraId="55393430" w14:textId="77777777" w:rsidR="003660ED" w:rsidRDefault="00196AC5" w:rsidP="000E05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61C51" w14:textId="77777777" w:rsidR="00D25FB5" w:rsidRDefault="00196AC5" w:rsidP="00B203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4996" w14:textId="77777777" w:rsidR="005E4171" w:rsidRDefault="00435D97">
      <w:r>
        <w:separator/>
      </w:r>
    </w:p>
  </w:footnote>
  <w:footnote w:type="continuationSeparator" w:id="0">
    <w:p w14:paraId="6FB19D8B" w14:textId="77777777" w:rsidR="005E4171" w:rsidRDefault="00435D97" w:rsidP="00C721AC">
      <w:pPr>
        <w:spacing w:before="120"/>
      </w:pPr>
      <w:r>
        <w:t xml:space="preserve">(Continued from previous page)  </w:t>
      </w:r>
      <w:r>
        <w:separator/>
      </w:r>
    </w:p>
  </w:footnote>
  <w:footnote w:type="continuationNotice" w:id="1">
    <w:p w14:paraId="6FDCE980" w14:textId="77777777" w:rsidR="005E4171" w:rsidRDefault="00435D97" w:rsidP="00C721AC">
      <w:pPr>
        <w:jc w:val="right"/>
      </w:pPr>
      <w:r>
        <w:t>(continued….)</w:t>
      </w:r>
    </w:p>
  </w:footnote>
  <w:footnote w:id="2">
    <w:p w14:paraId="33E2583B" w14:textId="77777777" w:rsidR="008A5026" w:rsidRPr="000B2438" w:rsidRDefault="00435D97" w:rsidP="008A5026">
      <w:pPr>
        <w:pStyle w:val="FootnoteText"/>
      </w:pPr>
      <w:r w:rsidRPr="000B2438">
        <w:rPr>
          <w:rStyle w:val="FootnoteReference"/>
        </w:rPr>
        <w:footnoteRef/>
      </w:r>
      <w:r w:rsidRPr="000B2438">
        <w:t xml:space="preserve"> For purposes of this proceeding, the term “state” refers to states, U.S. territories, and the District of Columbia, where applicable.</w:t>
      </w:r>
    </w:p>
  </w:footnote>
  <w:footnote w:id="3">
    <w:p w14:paraId="0D5F91F9" w14:textId="77777777" w:rsidR="000B2438" w:rsidRPr="000B2438" w:rsidRDefault="00435D97">
      <w:pPr>
        <w:pStyle w:val="FootnoteText"/>
      </w:pPr>
      <w:r w:rsidRPr="000B2438">
        <w:rPr>
          <w:rStyle w:val="FootnoteReference"/>
        </w:rPr>
        <w:footnoteRef/>
      </w:r>
      <w:r w:rsidRPr="000B2438">
        <w:t xml:space="preserve"> 47 U.S.C. </w:t>
      </w:r>
      <w:r w:rsidRPr="000B2438">
        <w:rPr>
          <w:snapToGrid w:val="0"/>
        </w:rPr>
        <w:t>§ 225(f)(2).</w:t>
      </w:r>
    </w:p>
  </w:footnote>
  <w:footnote w:id="4">
    <w:p w14:paraId="266FBC53" w14:textId="77777777" w:rsidR="008A5026" w:rsidRPr="000B2438" w:rsidRDefault="00435D97" w:rsidP="008A5026">
      <w:pPr>
        <w:pStyle w:val="FootnoteText"/>
      </w:pPr>
      <w:r w:rsidRPr="000B2438">
        <w:rPr>
          <w:rStyle w:val="FootnoteReference"/>
        </w:rPr>
        <w:footnoteRef/>
      </w:r>
      <w:r w:rsidRPr="000B2438">
        <w:t xml:space="preserve"> </w:t>
      </w:r>
      <w:r w:rsidRPr="000B2438">
        <w:rPr>
          <w:snapToGrid w:val="0"/>
        </w:rPr>
        <w:t xml:space="preserve">47 CFR § 64.606(b).  </w:t>
      </w:r>
    </w:p>
  </w:footnote>
  <w:footnote w:id="5">
    <w:p w14:paraId="27987ED7" w14:textId="77777777" w:rsidR="000B2438" w:rsidRPr="000B2438" w:rsidRDefault="00435D97">
      <w:pPr>
        <w:pStyle w:val="FootnoteText"/>
      </w:pPr>
      <w:r w:rsidRPr="000B2438">
        <w:rPr>
          <w:rStyle w:val="FootnoteReference"/>
        </w:rPr>
        <w:footnoteRef/>
      </w:r>
      <w:r w:rsidRPr="000B2438">
        <w:t xml:space="preserve"> Section 225(</w:t>
      </w:r>
      <w:r>
        <w:t>a)</w:t>
      </w:r>
      <w:r w:rsidRPr="000B2438">
        <w:t xml:space="preserve"> of the Act requires any state desiring to operate a state TRS program to submit documentation to the Commission describing </w:t>
      </w:r>
      <w:r>
        <w:t xml:space="preserve">its program’s </w:t>
      </w:r>
      <w:r w:rsidRPr="000B2438">
        <w:t xml:space="preserve">implementation, including its procedures and remedies for enforcing any requirements imposed by its program.  47 U.S.C. </w:t>
      </w:r>
      <w:r w:rsidRPr="000B2438">
        <w:rPr>
          <w:snapToGrid w:val="0"/>
        </w:rPr>
        <w:t>§ 225(f)(1)</w:t>
      </w:r>
      <w:r>
        <w:rPr>
          <w:snapToGrid w:val="0"/>
        </w:rPr>
        <w:t xml:space="preserve">; </w:t>
      </w:r>
      <w:r w:rsidRPr="0012595E">
        <w:rPr>
          <w:i/>
          <w:snapToGrid w:val="0"/>
        </w:rPr>
        <w:t>see also</w:t>
      </w:r>
      <w:r>
        <w:rPr>
          <w:snapToGrid w:val="0"/>
        </w:rPr>
        <w:t xml:space="preserve"> </w:t>
      </w:r>
      <w:r w:rsidRPr="000B2438">
        <w:rPr>
          <w:snapToGrid w:val="0"/>
        </w:rPr>
        <w:t>47 CFR § 64.606(</w:t>
      </w:r>
      <w:r>
        <w:rPr>
          <w:snapToGrid w:val="0"/>
        </w:rPr>
        <w:t>a</w:t>
      </w:r>
      <w:r w:rsidRPr="000B2438">
        <w:rPr>
          <w:snapToGrid w:val="0"/>
        </w:rPr>
        <w:t>)</w:t>
      </w:r>
      <w:r>
        <w:rPr>
          <w:snapToGrid w:val="0"/>
        </w:rPr>
        <w:t>(1)</w:t>
      </w:r>
      <w:r w:rsidRPr="000B2438">
        <w:rPr>
          <w:snapToGrid w:val="0"/>
        </w:rPr>
        <w:t xml:space="preserve">.  All states certified </w:t>
      </w:r>
      <w:r>
        <w:rPr>
          <w:snapToGrid w:val="0"/>
        </w:rPr>
        <w:t xml:space="preserve">herein </w:t>
      </w:r>
      <w:r w:rsidRPr="000B2438">
        <w:rPr>
          <w:snapToGrid w:val="0"/>
        </w:rPr>
        <w:t xml:space="preserve">submitted such documentation, </w:t>
      </w:r>
      <w:r>
        <w:rPr>
          <w:snapToGrid w:val="0"/>
        </w:rPr>
        <w:t xml:space="preserve">after which the Bureau provided public notice of each state certification application received, in accordance with </w:t>
      </w:r>
      <w:r w:rsidRPr="000B2438">
        <w:rPr>
          <w:snapToGrid w:val="0"/>
        </w:rPr>
        <w:t>47 CFR § 64.606(</w:t>
      </w:r>
      <w:r>
        <w:rPr>
          <w:snapToGrid w:val="0"/>
        </w:rPr>
        <w:t>a</w:t>
      </w:r>
      <w:r w:rsidRPr="000B2438">
        <w:rPr>
          <w:snapToGrid w:val="0"/>
        </w:rPr>
        <w:t>)</w:t>
      </w:r>
      <w:r>
        <w:rPr>
          <w:snapToGrid w:val="0"/>
        </w:rPr>
        <w:t>(1)</w:t>
      </w:r>
      <w:r w:rsidRPr="000B2438">
        <w:rPr>
          <w:snapToGrid w:val="0"/>
        </w:rPr>
        <w:t>.</w:t>
      </w:r>
      <w:r>
        <w:rPr>
          <w:snapToGrid w:val="0"/>
        </w:rPr>
        <w:t xml:space="preserve">  No comments were received in response to any of the state applications received.</w:t>
      </w:r>
    </w:p>
  </w:footnote>
  <w:footnote w:id="6">
    <w:p w14:paraId="2046CAE9" w14:textId="77777777" w:rsidR="008A5026" w:rsidRPr="000B2438" w:rsidRDefault="00435D97" w:rsidP="008A5026">
      <w:pPr>
        <w:pStyle w:val="FootnoteText"/>
      </w:pPr>
      <w:r w:rsidRPr="000B2438">
        <w:rPr>
          <w:rStyle w:val="FootnoteReference"/>
        </w:rPr>
        <w:footnoteRef/>
      </w:r>
      <w:r w:rsidRPr="000B2438">
        <w:t xml:space="preserve"> 47 U.S.C. § 225(f)(2)(A); </w:t>
      </w:r>
      <w:r w:rsidRPr="000B2438">
        <w:rPr>
          <w:snapToGrid w:val="0"/>
        </w:rPr>
        <w:t>47 CFR §§ 64.606(b)(1)(</w:t>
      </w:r>
      <w:proofErr w:type="spellStart"/>
      <w:r w:rsidRPr="000B2438">
        <w:rPr>
          <w:snapToGrid w:val="0"/>
        </w:rPr>
        <w:t>i</w:t>
      </w:r>
      <w:proofErr w:type="spellEnd"/>
      <w:r w:rsidRPr="000B2438">
        <w:rPr>
          <w:snapToGrid w:val="0"/>
        </w:rPr>
        <w:t>); 64.604.</w:t>
      </w:r>
    </w:p>
  </w:footnote>
  <w:footnote w:id="7">
    <w:p w14:paraId="56E30716" w14:textId="77777777" w:rsidR="008A5026" w:rsidRPr="000B2438" w:rsidRDefault="00435D97" w:rsidP="008A5026">
      <w:pPr>
        <w:pStyle w:val="FootnoteText"/>
      </w:pPr>
      <w:r w:rsidRPr="000B2438">
        <w:rPr>
          <w:rStyle w:val="FootnoteReference"/>
        </w:rPr>
        <w:footnoteRef/>
      </w:r>
      <w:r w:rsidRPr="000B2438">
        <w:t xml:space="preserve"> 47 U.S.C. § 225(f)(2)(B); </w:t>
      </w:r>
      <w:r w:rsidRPr="000B2438">
        <w:rPr>
          <w:snapToGrid w:val="0"/>
        </w:rPr>
        <w:t>47 CFR §§ 64.606(b)(1)(ii)</w:t>
      </w:r>
      <w:r w:rsidRPr="000B2438">
        <w:t>.</w:t>
      </w:r>
    </w:p>
  </w:footnote>
  <w:footnote w:id="8">
    <w:p w14:paraId="5E93CAE8" w14:textId="77777777" w:rsidR="001839A2" w:rsidRDefault="00435D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B2438">
        <w:rPr>
          <w:snapToGrid w:val="0"/>
        </w:rPr>
        <w:t>47 CFR §§ 64.606(b)(1)(i</w:t>
      </w:r>
      <w:r>
        <w:rPr>
          <w:snapToGrid w:val="0"/>
        </w:rPr>
        <w:t>ii).</w:t>
      </w:r>
    </w:p>
  </w:footnote>
  <w:footnote w:id="9">
    <w:p w14:paraId="66DC000B" w14:textId="77777777" w:rsidR="008A5026" w:rsidRDefault="00435D97" w:rsidP="008A5026">
      <w:pPr>
        <w:pStyle w:val="FootnoteText"/>
      </w:pPr>
      <w:r w:rsidRPr="000B2438">
        <w:rPr>
          <w:rStyle w:val="FootnoteReference"/>
        </w:rPr>
        <w:footnoteRef/>
      </w:r>
      <w:r w:rsidRPr="000B2438">
        <w:t xml:space="preserve"> </w:t>
      </w:r>
      <w:r w:rsidRPr="000B2438">
        <w:rPr>
          <w:snapToGrid w:val="0"/>
        </w:rPr>
        <w:t>47 CFR § 64.606(d).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4A82" w14:textId="77777777" w:rsidR="007F413A" w:rsidRDefault="00196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1BA43" w14:textId="77777777" w:rsidR="007F413A" w:rsidRDefault="00196A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3678F" w14:textId="77777777" w:rsidR="00D47505" w:rsidRPr="00B338A9" w:rsidRDefault="00435D97" w:rsidP="00B338A9">
    <w:pPr>
      <w:pStyle w:val="Header"/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62981A3" wp14:editId="415F1BF6">
              <wp:simplePos x="0" y="0"/>
              <wp:positionH relativeFrom="margin">
                <wp:posOffset>-57150</wp:posOffset>
              </wp:positionH>
              <wp:positionV relativeFrom="paragraph">
                <wp:posOffset>741045</wp:posOffset>
              </wp:positionV>
              <wp:extent cx="3108960" cy="640080"/>
              <wp:effectExtent l="0" t="0" r="0" b="762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21E53" w14:textId="77777777" w:rsidR="00D47505" w:rsidRDefault="00435D97" w:rsidP="00D47505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Federal Communications Commission</w:t>
                          </w:r>
                        </w:p>
                        <w:p w14:paraId="42D22401" w14:textId="77777777" w:rsidR="00D47505" w:rsidRDefault="00435D97" w:rsidP="00D47505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445 12</w:t>
                          </w:r>
                          <w:r>
                            <w:rPr>
                              <w:rFonts w:ascii="Arial" w:hAnsi="Arial"/>
                              <w:b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 St., S.W.</w:t>
                          </w:r>
                        </w:p>
                        <w:p w14:paraId="12BC09A4" w14:textId="77777777" w:rsidR="00D47505" w:rsidRDefault="00435D97" w:rsidP="00D47505">
                          <w:pPr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Washington, D.C. 20554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981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58.35pt;width:244.8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" o:allowincell="f" stroked="f">
              <v:textbox>
                <w:txbxContent>
                  <w:p w14:paraId="48821E53" w14:textId="77777777" w:rsidR="00D47505" w:rsidRDefault="00435D97" w:rsidP="00D47505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Federal Communications Commission</w:t>
                    </w:r>
                  </w:p>
                  <w:p w14:paraId="42D22401" w14:textId="77777777" w:rsidR="00D47505" w:rsidRDefault="00435D97" w:rsidP="00D47505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445 12</w:t>
                    </w:r>
                    <w:r>
                      <w:rPr>
                        <w:rFonts w:ascii="Arial" w:hAnsi="Arial"/>
                        <w:b/>
                        <w:vertAlign w:val="superscript"/>
                      </w:rPr>
                      <w:t>th</w:t>
                    </w:r>
                    <w:r>
                      <w:rPr>
                        <w:rFonts w:ascii="Arial" w:hAnsi="Arial"/>
                        <w:b/>
                      </w:rPr>
                      <w:t xml:space="preserve"> St., S.W.</w:t>
                    </w:r>
                  </w:p>
                  <w:p w14:paraId="12BC09A4" w14:textId="77777777" w:rsidR="00D47505" w:rsidRDefault="00435D97" w:rsidP="00D47505">
                    <w:pPr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Washington, D.C. 20554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338A9">
      <w:rPr>
        <w:noProof/>
        <w:sz w:val="24"/>
      </w:rPr>
      <w:drawing>
        <wp:anchor distT="0" distB="0" distL="114300" distR="114300" simplePos="0" relativeHeight="251664384" behindDoc="0" locked="0" layoutInCell="0" allowOverlap="1" wp14:anchorId="78C08CB9" wp14:editId="0DE385AE">
          <wp:simplePos x="0" y="0"/>
          <wp:positionH relativeFrom="column">
            <wp:posOffset>-650875</wp:posOffset>
          </wp:positionH>
          <wp:positionV relativeFrom="paragraph">
            <wp:posOffset>136525</wp:posOffset>
          </wp:positionV>
          <wp:extent cx="530225" cy="530225"/>
          <wp:effectExtent l="0" t="0" r="3175" b="3175"/>
          <wp:wrapTopAndBottom/>
          <wp:docPr id="5" name="Picture 5" descr="f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c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8A9">
      <w:t>PUBLIC NOTICE</w:t>
    </w:r>
  </w:p>
  <w:p w14:paraId="6C88BBDA" w14:textId="77777777" w:rsidR="00D47505" w:rsidRDefault="00435D97" w:rsidP="00B338A9">
    <w:pPr>
      <w:pStyle w:val="Header"/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8C0A0C" wp14:editId="536A6425">
              <wp:simplePos x="0" y="0"/>
              <wp:positionH relativeFrom="margin">
                <wp:align>right</wp:align>
              </wp:positionH>
              <wp:positionV relativeFrom="paragraph">
                <wp:posOffset>720090</wp:posOffset>
              </wp:positionV>
              <wp:extent cx="5943600" cy="0"/>
              <wp:effectExtent l="0" t="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2050" style="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isibility:visible;z-index:251661312" from="416.8pt,56.7pt" to="884.8pt,56.7pt" o:allowincell="f">
              <w10:wrap anchorx="margin"/>
            </v:lin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390CDF6" wp14:editId="553A2D22">
              <wp:simplePos x="0" y="0"/>
              <wp:positionH relativeFrom="column">
                <wp:posOffset>3343275</wp:posOffset>
              </wp:positionH>
              <wp:positionV relativeFrom="paragraph">
                <wp:posOffset>178435</wp:posOffset>
              </wp:positionV>
              <wp:extent cx="2640965" cy="447675"/>
              <wp:effectExtent l="0" t="0" r="6985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096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E7B1E" w14:textId="77777777" w:rsidR="00D47505" w:rsidRDefault="00435D97" w:rsidP="00D47505">
                          <w:pPr>
                            <w:spacing w:before="40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News Media Information 202 / 418-0500</w:t>
                          </w:r>
                        </w:p>
                        <w:p w14:paraId="69761406" w14:textId="77777777" w:rsidR="00D47505" w:rsidRDefault="00435D97" w:rsidP="00D47505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Internet: </w:t>
                          </w:r>
                          <w:bookmarkStart w:id="1" w:name="_Hlt233824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HYPERLINK "https://www.fcc.gov"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Pr="00D216CD">
                            <w:rPr>
                              <w:rStyle w:val="Hyperlink"/>
                              <w:rFonts w:ascii="Arial" w:hAnsi="Arial"/>
                              <w:b/>
                              <w:sz w:val="16"/>
                            </w:rPr>
                            <w:t>h</w:t>
                          </w:r>
                          <w:bookmarkEnd w:id="1"/>
                          <w:r w:rsidRPr="00D216CD">
                            <w:rPr>
                              <w:rStyle w:val="Hyperlink"/>
                              <w:rFonts w:ascii="Arial" w:hAnsi="Arial"/>
                              <w:b/>
                              <w:sz w:val="16"/>
                            </w:rPr>
                            <w:t>ttps://www.fcc.gov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</w:p>
                        <w:p w14:paraId="71EB1A1F" w14:textId="77777777" w:rsidR="00D47505" w:rsidRDefault="00435D97" w:rsidP="00B338A9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TTY: 1-888-835-5322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90CDF6" id="Text Box 5" o:spid="_x0000_s1027" type="#_x0000_t202" style="position:absolute;margin-left:263.25pt;margin-top:14.05pt;width:207.9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" o:allowincell="f" stroked="f">
              <v:textbox inset=",0,,0">
                <w:txbxContent>
                  <w:p w14:paraId="406E7B1E" w14:textId="77777777" w:rsidR="00D47505" w:rsidRDefault="00435D97" w:rsidP="00D47505">
                    <w:pPr>
                      <w:spacing w:before="40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News Media Information 202 / 418-0500</w:t>
                    </w:r>
                  </w:p>
                  <w:p w14:paraId="69761406" w14:textId="77777777" w:rsidR="00D47505" w:rsidRDefault="00435D97" w:rsidP="00D47505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Internet: </w:t>
                    </w:r>
                    <w:bookmarkStart w:id="2" w:name="_Hlt233824"/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HYPERLINK "https://www.fcc.gov"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Pr="00D216CD">
                      <w:rPr>
                        <w:rStyle w:val="Hyperlink"/>
                        <w:rFonts w:ascii="Arial" w:hAnsi="Arial"/>
                        <w:b/>
                        <w:sz w:val="16"/>
                      </w:rPr>
                      <w:t>h</w:t>
                    </w:r>
                    <w:bookmarkEnd w:id="2"/>
                    <w:r w:rsidRPr="00D216CD">
                      <w:rPr>
                        <w:rStyle w:val="Hyperlink"/>
                        <w:rFonts w:ascii="Arial" w:hAnsi="Arial"/>
                        <w:b/>
                        <w:sz w:val="16"/>
                      </w:rPr>
                      <w:t>ttps://www.fcc.gov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</w:p>
                  <w:p w14:paraId="71EB1A1F" w14:textId="77777777" w:rsidR="00D47505" w:rsidRDefault="00435D97" w:rsidP="00B338A9">
                    <w:pPr>
                      <w:jc w:val="right"/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TTY: 1-888-835-5322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453C"/>
    <w:multiLevelType w:val="singleLevel"/>
    <w:tmpl w:val="40A8E97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" w15:restartNumberingAfterBreak="0">
    <w:nsid w:val="23F40A0F"/>
    <w:multiLevelType w:val="singleLevel"/>
    <w:tmpl w:val="3244D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8246F3"/>
    <w:multiLevelType w:val="singleLevel"/>
    <w:tmpl w:val="B1F4567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" w15:restartNumberingAfterBreak="0">
    <w:nsid w:val="27E06CBB"/>
    <w:multiLevelType w:val="multilevel"/>
    <w:tmpl w:val="9A486AE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42C1BF5"/>
    <w:multiLevelType w:val="hybridMultilevel"/>
    <w:tmpl w:val="075463B8"/>
    <w:lvl w:ilvl="0" w:tplc="C26AD5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3AF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45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E9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81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C9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BC8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21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7611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61CE4"/>
    <w:multiLevelType w:val="multilevel"/>
    <w:tmpl w:val="F1A869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541F6B38"/>
    <w:multiLevelType w:val="multilevel"/>
    <w:tmpl w:val="9BCA16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960"/>
        </w:tabs>
        <w:ind w:left="3600" w:hanging="72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b/>
        <w:i w:val="0"/>
        <w:sz w:val="22"/>
      </w:rPr>
    </w:lvl>
  </w:abstractNum>
  <w:abstractNum w:abstractNumId="7" w15:restartNumberingAfterBreak="0">
    <w:nsid w:val="61182925"/>
    <w:multiLevelType w:val="singleLevel"/>
    <w:tmpl w:val="A9EE984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97"/>
    <w:rsid w:val="00196AC5"/>
    <w:rsid w:val="00435D97"/>
    <w:rsid w:val="0090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F3186"/>
  <w15:docId w15:val="{CCFB4909-0600-4623-8340-61473903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026"/>
  </w:style>
  <w:style w:type="paragraph" w:styleId="Heading1">
    <w:name w:val="heading 1"/>
    <w:basedOn w:val="Normal"/>
    <w:next w:val="ParaNum"/>
    <w:qFormat/>
    <w:rsid w:val="00626EB6"/>
    <w:pPr>
      <w:keepNext/>
      <w:numPr>
        <w:numId w:val="3"/>
      </w:numPr>
      <w:tabs>
        <w:tab w:val="left" w:pos="720"/>
      </w:tabs>
      <w:suppressAutoHyphens/>
      <w:spacing w:after="120"/>
      <w:outlineLvl w:val="0"/>
    </w:pPr>
    <w:rPr>
      <w:rFonts w:ascii="Times New Roman Bold" w:hAnsi="Times New Roman Bold"/>
      <w:b/>
      <w:caps/>
    </w:rPr>
  </w:style>
  <w:style w:type="paragraph" w:styleId="Heading2">
    <w:name w:val="heading 2"/>
    <w:basedOn w:val="Normal"/>
    <w:next w:val="ParaNum"/>
    <w:autoRedefine/>
    <w:qFormat/>
    <w:rsid w:val="008A5026"/>
    <w:pPr>
      <w:keepNext/>
      <w:numPr>
        <w:ilvl w:val="1"/>
        <w:numId w:val="3"/>
      </w:numPr>
      <w:spacing w:after="120"/>
      <w:jc w:val="right"/>
      <w:outlineLvl w:val="1"/>
    </w:pPr>
    <w:rPr>
      <w:b/>
    </w:rPr>
  </w:style>
  <w:style w:type="paragraph" w:styleId="Heading3">
    <w:name w:val="heading 3"/>
    <w:basedOn w:val="Normal"/>
    <w:next w:val="ParaNum"/>
    <w:qFormat/>
    <w:rsid w:val="00BA6196"/>
    <w:pPr>
      <w:keepNext/>
      <w:numPr>
        <w:ilvl w:val="2"/>
        <w:numId w:val="3"/>
      </w:numPr>
      <w:tabs>
        <w:tab w:val="left" w:pos="2160"/>
      </w:tabs>
      <w:spacing w:after="120"/>
      <w:outlineLvl w:val="2"/>
    </w:pPr>
    <w:rPr>
      <w:b/>
    </w:rPr>
  </w:style>
  <w:style w:type="paragraph" w:styleId="Heading4">
    <w:name w:val="heading 4"/>
    <w:basedOn w:val="Normal"/>
    <w:next w:val="ParaNum"/>
    <w:qFormat/>
    <w:rsid w:val="00C426B1"/>
    <w:pPr>
      <w:keepNext/>
      <w:numPr>
        <w:ilvl w:val="3"/>
        <w:numId w:val="3"/>
      </w:numPr>
      <w:tabs>
        <w:tab w:val="left" w:pos="288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ParaNum"/>
    <w:qFormat/>
    <w:rsid w:val="00511968"/>
    <w:pPr>
      <w:keepNext/>
      <w:numPr>
        <w:ilvl w:val="4"/>
        <w:numId w:val="3"/>
      </w:numPr>
      <w:tabs>
        <w:tab w:val="left" w:pos="3600"/>
      </w:tabs>
      <w:suppressAutoHyphens/>
      <w:spacing w:after="120"/>
      <w:outlineLvl w:val="4"/>
    </w:pPr>
    <w:rPr>
      <w:b/>
    </w:rPr>
  </w:style>
  <w:style w:type="paragraph" w:styleId="Heading6">
    <w:name w:val="heading 6"/>
    <w:basedOn w:val="Normal"/>
    <w:next w:val="ParaNum"/>
    <w:qFormat/>
    <w:rsid w:val="00036039"/>
    <w:pPr>
      <w:numPr>
        <w:ilvl w:val="5"/>
        <w:numId w:val="3"/>
      </w:numPr>
      <w:tabs>
        <w:tab w:val="left" w:pos="4320"/>
      </w:tabs>
      <w:spacing w:after="120"/>
      <w:outlineLvl w:val="5"/>
    </w:pPr>
    <w:rPr>
      <w:b/>
    </w:rPr>
  </w:style>
  <w:style w:type="paragraph" w:styleId="Heading7">
    <w:name w:val="heading 7"/>
    <w:basedOn w:val="Normal"/>
    <w:next w:val="ParaNum"/>
    <w:qFormat/>
    <w:rsid w:val="00036039"/>
    <w:pPr>
      <w:numPr>
        <w:ilvl w:val="6"/>
        <w:numId w:val="3"/>
      </w:numPr>
      <w:tabs>
        <w:tab w:val="left" w:pos="5040"/>
      </w:tabs>
      <w:spacing w:after="120"/>
      <w:ind w:left="5040" w:hanging="720"/>
      <w:outlineLvl w:val="6"/>
    </w:pPr>
    <w:rPr>
      <w:b/>
    </w:rPr>
  </w:style>
  <w:style w:type="paragraph" w:styleId="Heading8">
    <w:name w:val="heading 8"/>
    <w:basedOn w:val="Normal"/>
    <w:next w:val="ParaNum"/>
    <w:qFormat/>
    <w:rsid w:val="001E01CA"/>
    <w:pPr>
      <w:numPr>
        <w:ilvl w:val="7"/>
        <w:numId w:val="3"/>
      </w:numPr>
      <w:tabs>
        <w:tab w:val="clear" w:pos="5400"/>
        <w:tab w:val="left" w:pos="5760"/>
      </w:tabs>
      <w:spacing w:after="120"/>
      <w:ind w:left="5760" w:hanging="720"/>
      <w:outlineLvl w:val="7"/>
    </w:pPr>
    <w:rPr>
      <w:b/>
    </w:rPr>
  </w:style>
  <w:style w:type="paragraph" w:styleId="Heading9">
    <w:name w:val="heading 9"/>
    <w:basedOn w:val="Normal"/>
    <w:next w:val="ParaNum"/>
    <w:qFormat/>
    <w:rsid w:val="001E01CA"/>
    <w:pPr>
      <w:numPr>
        <w:ilvl w:val="8"/>
        <w:numId w:val="3"/>
      </w:numPr>
      <w:tabs>
        <w:tab w:val="clear" w:pos="6120"/>
        <w:tab w:val="left" w:pos="6480"/>
      </w:tabs>
      <w:spacing w:after="120"/>
      <w:ind w:left="648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">
    <w:name w:val="ParaNum"/>
    <w:basedOn w:val="Normal"/>
    <w:rsid w:val="00E07225"/>
    <w:pPr>
      <w:numPr>
        <w:numId w:val="2"/>
      </w:numPr>
      <w:tabs>
        <w:tab w:val="clear" w:pos="1080"/>
        <w:tab w:val="num" w:pos="1440"/>
      </w:tabs>
      <w:spacing w:after="120"/>
    </w:p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rsid w:val="000E3D42"/>
    <w:pPr>
      <w:spacing w:after="120"/>
    </w:pPr>
  </w:style>
  <w:style w:type="character" w:styleId="FootnoteReference">
    <w:name w:val="footnote reference"/>
    <w:rsid w:val="00A32C3B"/>
    <w:rPr>
      <w:rFonts w:ascii="Times New Roman" w:hAnsi="Times New Roman"/>
      <w:dstrike w:val="0"/>
      <w:color w:val="auto"/>
      <w:sz w:val="20"/>
      <w:vertAlign w:val="superscript"/>
    </w:rPr>
  </w:style>
  <w:style w:type="paragraph" w:styleId="TOC1">
    <w:name w:val="toc 1"/>
    <w:basedOn w:val="Normal"/>
    <w:next w:val="Normal"/>
    <w:semiHidden/>
    <w:pPr>
      <w:tabs>
        <w:tab w:val="left" w:pos="360"/>
        <w:tab w:val="right" w:leader="dot" w:pos="9360"/>
      </w:tabs>
      <w:suppressAutoHyphens/>
      <w:ind w:left="360" w:right="720" w:hanging="36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9360"/>
      </w:tabs>
      <w:suppressAutoHyphens/>
      <w:ind w:left="720" w:right="720" w:hanging="36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080"/>
        <w:tab w:val="right" w:leader="dot" w:pos="9360"/>
      </w:tabs>
      <w:suppressAutoHyphens/>
      <w:ind w:left="1080" w:right="720" w:hanging="36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1440"/>
        <w:tab w:val="right" w:leader="dot" w:pos="9360"/>
      </w:tabs>
      <w:suppressAutoHyphens/>
      <w:ind w:left="1440" w:right="720" w:hanging="36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pos="1800"/>
        <w:tab w:val="right" w:leader="dot" w:pos="9360"/>
      </w:tabs>
      <w:suppressAutoHyphens/>
      <w:ind w:left="1800" w:right="720" w:hanging="360"/>
    </w:pPr>
    <w:rPr>
      <w:noProof/>
    </w:rPr>
  </w:style>
  <w:style w:type="paragraph" w:styleId="TOC6">
    <w:name w:val="toc 6"/>
    <w:basedOn w:val="Normal"/>
    <w:next w:val="Normal"/>
    <w:autoRedefine/>
    <w:semiHidden/>
    <w:pPr>
      <w:tabs>
        <w:tab w:val="left" w:pos="2160"/>
        <w:tab w:val="right" w:leader="dot" w:pos="9360"/>
      </w:tabs>
      <w:suppressAutoHyphens/>
      <w:ind w:left="2160" w:hanging="36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left" w:pos="2520"/>
        <w:tab w:val="right" w:leader="dot" w:pos="9360"/>
      </w:tabs>
      <w:suppressAutoHyphens/>
      <w:ind w:left="2520" w:hanging="360"/>
    </w:pPr>
    <w:rPr>
      <w:noProof/>
    </w:rPr>
  </w:style>
  <w:style w:type="paragraph" w:styleId="TOC8">
    <w:name w:val="toc 8"/>
    <w:basedOn w:val="Normal"/>
    <w:next w:val="Normal"/>
    <w:autoRedefine/>
    <w:semiHidden/>
    <w:pPr>
      <w:tabs>
        <w:tab w:val="left" w:pos="2880"/>
        <w:tab w:val="right" w:leader="dot" w:pos="9360"/>
      </w:tabs>
      <w:suppressAutoHyphens/>
      <w:ind w:left="2880" w:hanging="36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left" w:pos="3240"/>
        <w:tab w:val="right" w:leader="dot" w:pos="9360"/>
      </w:tabs>
      <w:suppressAutoHyphens/>
      <w:ind w:left="3240" w:hanging="360"/>
    </w:pPr>
    <w:rPr>
      <w:noProof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character" w:customStyle="1" w:styleId="EquationCaption">
    <w:name w:val="_Equation Caption"/>
  </w:style>
  <w:style w:type="paragraph" w:styleId="Header">
    <w:name w:val="header"/>
    <w:basedOn w:val="Normal"/>
    <w:autoRedefine/>
    <w:rsid w:val="00B338A9"/>
    <w:pPr>
      <w:spacing w:before="40"/>
    </w:pPr>
    <w:rPr>
      <w:rFonts w:ascii="Arial" w:hAnsi="Arial" w:cs="Arial"/>
      <w:b/>
      <w:sz w:val="9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customStyle="1" w:styleId="Paratitle">
    <w:name w:val="Para title"/>
    <w:basedOn w:val="Normal"/>
    <w:pPr>
      <w:tabs>
        <w:tab w:val="center" w:pos="9270"/>
      </w:tabs>
      <w:spacing w:after="240"/>
    </w:pPr>
    <w:rPr>
      <w:spacing w:val="-2"/>
    </w:rPr>
  </w:style>
  <w:style w:type="paragraph" w:customStyle="1" w:styleId="Bullet">
    <w:name w:val="Bullet"/>
    <w:basedOn w:val="Normal"/>
    <w:pPr>
      <w:tabs>
        <w:tab w:val="left" w:pos="2160"/>
      </w:tabs>
      <w:spacing w:after="220"/>
      <w:ind w:left="2160" w:hanging="720"/>
    </w:pPr>
  </w:style>
  <w:style w:type="paragraph" w:customStyle="1" w:styleId="TableFormat">
    <w:name w:val="TableFormat"/>
    <w:basedOn w:val="Bullet"/>
    <w:pPr>
      <w:tabs>
        <w:tab w:val="clear" w:pos="2160"/>
        <w:tab w:val="left" w:pos="5040"/>
      </w:tabs>
      <w:ind w:left="5040" w:hanging="3600"/>
    </w:pPr>
  </w:style>
  <w:style w:type="paragraph" w:customStyle="1" w:styleId="TOCTitle">
    <w:name w:val="TOC Title"/>
    <w:basedOn w:val="Normal"/>
    <w:pPr>
      <w:spacing w:before="240" w:after="240"/>
      <w:jc w:val="center"/>
    </w:pPr>
    <w:rPr>
      <w:rFonts w:ascii="Times New Roman Bold" w:hAnsi="Times New Roman Bold"/>
      <w:b/>
      <w:caps/>
      <w:spacing w:val="-2"/>
    </w:rPr>
  </w:style>
  <w:style w:type="paragraph" w:customStyle="1" w:styleId="StyleBoldCentered">
    <w:name w:val="Style Bold Centered"/>
    <w:basedOn w:val="Normal"/>
    <w:rsid w:val="00096D8C"/>
    <w:pPr>
      <w:jc w:val="center"/>
    </w:pPr>
    <w:rPr>
      <w:rFonts w:ascii="Times New Roman Bold" w:hAnsi="Times New Roman Bold"/>
      <w:b/>
      <w:bCs/>
      <w:caps/>
      <w:szCs w:val="22"/>
    </w:rPr>
  </w:style>
  <w:style w:type="character" w:styleId="Hyperlink">
    <w:name w:val="Hyperlink"/>
    <w:rsid w:val="002A2D2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33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38A9"/>
    <w:rPr>
      <w:rFonts w:ascii="Segoe UI" w:hAnsi="Segoe UI" w:cs="Segoe UI"/>
      <w:snapToGrid w:val="0"/>
      <w:kern w:val="28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338A9"/>
    <w:rPr>
      <w:snapToGrid w:val="0"/>
      <w:kern w:val="28"/>
      <w:sz w:val="22"/>
    </w:rPr>
  </w:style>
  <w:style w:type="paragraph" w:customStyle="1" w:styleId="Paragraph">
    <w:name w:val="Paragraph"/>
    <w:basedOn w:val="Normal"/>
    <w:rsid w:val="005E4171"/>
    <w:pPr>
      <w:suppressAutoHyphens/>
      <w:spacing w:after="200"/>
    </w:pPr>
  </w:style>
  <w:style w:type="character" w:styleId="CommentReference">
    <w:name w:val="annotation reference"/>
    <w:basedOn w:val="DefaultParagraphFont"/>
    <w:rsid w:val="005462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27D"/>
  </w:style>
  <w:style w:type="character" w:customStyle="1" w:styleId="CommentTextChar">
    <w:name w:val="Comment Text Char"/>
    <w:basedOn w:val="DefaultParagraphFont"/>
    <w:link w:val="CommentText"/>
    <w:rsid w:val="0054627D"/>
    <w:rPr>
      <w:snapToGrid w:val="0"/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546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27D"/>
    <w:rPr>
      <w:b/>
      <w:bCs/>
      <w:snapToGrid w:val="0"/>
      <w:kern w:val="28"/>
    </w:rPr>
  </w:style>
  <w:style w:type="paragraph" w:styleId="BodyText2">
    <w:name w:val="Body Text 2"/>
    <w:basedOn w:val="Normal"/>
    <w:link w:val="BodyText2Char"/>
    <w:rsid w:val="008A5026"/>
    <w:rPr>
      <w:rFonts w:ascii="CG Times (W1)" w:hAnsi="CG Times (W1)"/>
      <w:b/>
      <w:snapToGrid w:val="0"/>
      <w:sz w:val="24"/>
    </w:rPr>
  </w:style>
  <w:style w:type="character" w:customStyle="1" w:styleId="BodyText2Char">
    <w:name w:val="Body Text 2 Char"/>
    <w:basedOn w:val="DefaultParagraphFont"/>
    <w:link w:val="BodyText2"/>
    <w:rsid w:val="008A5026"/>
    <w:rPr>
      <w:rFonts w:ascii="CG Times (W1)" w:hAnsi="CG Times (W1)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.gov/general/disability-rights-office-headlin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pps.fcc.gov/ecf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ana.Wilson@fc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cc504@fcc.go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6986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Hammond</dc:creator>
  <cp:lastModifiedBy>Wendy Thornley</cp:lastModifiedBy>
  <cp:revision>2</cp:revision>
  <dcterms:created xsi:type="dcterms:W3CDTF">2018-07-25T16:43:00Z</dcterms:created>
  <dcterms:modified xsi:type="dcterms:W3CDTF">2018-07-25T16:43:00Z</dcterms:modified>
</cp:coreProperties>
</file>